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05027F" w14:textId="77777777" w:rsidR="008C297F" w:rsidRPr="00B03BFF" w:rsidRDefault="008C297F" w:rsidP="004A4702">
      <w:pPr>
        <w:tabs>
          <w:tab w:val="left" w:pos="5400"/>
        </w:tabs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D37B71" wp14:editId="7B339316">
            <wp:extent cx="942975" cy="9144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C5452" w14:textId="77777777" w:rsidR="008C297F" w:rsidRPr="00B03BFF" w:rsidRDefault="008C297F" w:rsidP="004A4702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КОМИТЕТ АРХИТЕКТУРЫ И ГРАДОСТРОИТЕЛЬСТВА КУРСКОЙ ОБЛАСТИ</w:t>
      </w:r>
    </w:p>
    <w:p w14:paraId="6AEB8D2D" w14:textId="77777777" w:rsidR="008C297F" w:rsidRPr="00B03BFF" w:rsidRDefault="008C297F" w:rsidP="004A470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993EACF" w14:textId="77777777" w:rsidR="008C297F" w:rsidRPr="00B03BFF" w:rsidRDefault="008C297F" w:rsidP="004A470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 Е Ш Е Н И Е</w:t>
      </w:r>
    </w:p>
    <w:p w14:paraId="6AA403F4" w14:textId="77777777" w:rsidR="008C297F" w:rsidRPr="00B03BFF" w:rsidRDefault="008C297F" w:rsidP="004A470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38920A" w14:textId="4093D2A9" w:rsidR="008C297F" w:rsidRPr="00B03BFF" w:rsidRDefault="008C297F" w:rsidP="004A470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«___</w:t>
      </w:r>
      <w:r w:rsidR="00517854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4D5642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октября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</w:t>
      </w:r>
      <w:r w:rsidR="00094010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                                                             № 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01-12/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____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_</w:t>
      </w:r>
    </w:p>
    <w:p w14:paraId="624760C6" w14:textId="77777777" w:rsidR="008C297F" w:rsidRPr="00B03BFF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г. Курск</w:t>
      </w:r>
    </w:p>
    <w:p w14:paraId="67586F48" w14:textId="77777777" w:rsidR="008C297F" w:rsidRPr="00B03BFF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CD5C2B" w14:textId="77777777" w:rsidR="001C0C61" w:rsidRPr="00B03BFF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внесении изменени</w:t>
      </w:r>
      <w:r w:rsidR="001C0C61"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й </w:t>
      </w: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 </w:t>
      </w:r>
      <w:r w:rsidR="001C0C61"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Генеральный план</w:t>
      </w: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46B217D0" w14:textId="53B0180B" w:rsidR="008C297F" w:rsidRPr="00B03BFF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муниципального образования «</w:t>
      </w:r>
      <w:r w:rsidR="003255A6"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поселок </w:t>
      </w:r>
      <w:proofErr w:type="spellStart"/>
      <w:r w:rsidR="003255A6"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Иванино</w:t>
      </w:r>
      <w:proofErr w:type="spellEnd"/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 </w:t>
      </w:r>
    </w:p>
    <w:p w14:paraId="39486DAA" w14:textId="233CD47F" w:rsidR="008C297F" w:rsidRPr="00B03BFF" w:rsidRDefault="006D253C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Курчатовского</w:t>
      </w:r>
      <w:r w:rsidR="008C297F"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района Курской области</w:t>
      </w:r>
    </w:p>
    <w:p w14:paraId="2AA3EA33" w14:textId="77777777" w:rsidR="008C297F" w:rsidRPr="00B03BFF" w:rsidRDefault="008C297F" w:rsidP="004A4702">
      <w:pPr>
        <w:shd w:val="clear" w:color="auto" w:fill="FFFFFF"/>
        <w:spacing w:after="0" w:line="240" w:lineRule="auto"/>
        <w:ind w:left="-142" w:right="14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D5C7F64" w14:textId="77777777" w:rsidR="008C297F" w:rsidRPr="00B03BFF" w:rsidRDefault="008C297F" w:rsidP="004A47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Hlk102570865"/>
    </w:p>
    <w:p w14:paraId="57E6AB5E" w14:textId="77777777" w:rsidR="001C0C61" w:rsidRPr="00B03BFF" w:rsidRDefault="001C0C61" w:rsidP="004A47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Градостроительным кодексом Российской Федерации, Законом Курской области от 7 декабря 2021 года № 109-ЗКО «О перераспределении отдельных полномочий между органами местного самоуправления поселений, муниципальных районов Курской области и органами государственной власти Курской области в области градостроительной деятельности», постановлением Администрации Курской области от 02.03.2022 № 180-па «Об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области» комитет архитектуры и градостроительства Курской области РЕШИЛ:</w:t>
      </w:r>
    </w:p>
    <w:p w14:paraId="00C95C2E" w14:textId="4DB6CC9E" w:rsidR="008C297F" w:rsidRPr="00B03BFF" w:rsidRDefault="008C297F" w:rsidP="004A470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Утвердить прилагаем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е изменени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е внос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тся в 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Генеральный план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муниципального образования «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6D253C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Курчатовского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Курской области, утвержденны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решением Собрания </w:t>
      </w:r>
      <w:r w:rsidR="000B6B19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депутатов 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поселка </w:t>
      </w:r>
      <w:proofErr w:type="spellStart"/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0B6B19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D253C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Курчатовского</w:t>
      </w:r>
      <w:r w:rsidR="000B6B19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Курской области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25</w:t>
      </w:r>
      <w:r w:rsidR="00642ED3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декабря </w:t>
      </w:r>
      <w:r w:rsidR="006D253C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201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642ED3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6D253C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</w:t>
      </w:r>
      <w:r w:rsidR="006D253C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54</w:t>
      </w:r>
      <w:r w:rsidR="006D253C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30428F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редакции решения Собрания 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депутатов поселка </w:t>
      </w:r>
      <w:proofErr w:type="spellStart"/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Курчатовского района Курской области</w:t>
      </w:r>
      <w:r w:rsidR="0030428F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64F3A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264F3A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декабря</w:t>
      </w:r>
      <w:r w:rsidR="00264F3A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264F3A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64F3A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25</w:t>
      </w:r>
      <w:r w:rsidR="00264F3A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57350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264F3A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 апреля </w:t>
      </w:r>
      <w:r w:rsidR="00264F3A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 </w:t>
      </w:r>
      <w:r w:rsidR="00264F3A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г.</w:t>
      </w:r>
      <w:r w:rsidR="00757350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 </w:t>
      </w:r>
      <w:r w:rsidR="003255A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="00757350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14:paraId="47E1FAAC" w14:textId="77777777" w:rsidR="008C297F" w:rsidRPr="00B03BFF" w:rsidRDefault="008C297F" w:rsidP="004A470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35A6789" w14:textId="77777777" w:rsidR="008C297F" w:rsidRPr="00B03BFF" w:rsidRDefault="008C297F" w:rsidP="004A4702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E42C9E8" w14:textId="5BD0A49E" w:rsidR="008C297F" w:rsidRPr="00B03BFF" w:rsidRDefault="008C297F" w:rsidP="004A47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Председател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комитета,</w:t>
      </w:r>
    </w:p>
    <w:p w14:paraId="2A0E0A19" w14:textId="31393433" w:rsidR="008C297F" w:rsidRPr="00B03BFF" w:rsidRDefault="008C297F" w:rsidP="004A4702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главный архитектор Курской области                        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bookmarkEnd w:id="0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С.Г. Чернов</w:t>
      </w:r>
    </w:p>
    <w:p w14:paraId="1DE9991E" w14:textId="385492DB" w:rsidR="006D253C" w:rsidRPr="00B03BFF" w:rsidRDefault="006D253C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1F92B447" w14:textId="77777777" w:rsidR="00952E12" w:rsidRPr="00B03BFF" w:rsidRDefault="00952E12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952E12" w:rsidRPr="00B03BFF" w:rsidSect="003414D8">
          <w:headerReference w:type="default" r:id="rId9"/>
          <w:headerReference w:type="first" r:id="rId10"/>
          <w:pgSz w:w="11906" w:h="16838"/>
          <w:pgMar w:top="1134" w:right="1134" w:bottom="1134" w:left="1701" w:header="709" w:footer="709" w:gutter="0"/>
          <w:pgNumType w:start="1"/>
          <w:cols w:space="708"/>
          <w:titlePg/>
          <w:docGrid w:linePitch="360"/>
        </w:sectPr>
      </w:pPr>
    </w:p>
    <w:p w14:paraId="13CB93CD" w14:textId="0C5ACEEF" w:rsidR="00605241" w:rsidRPr="00B03BFF" w:rsidRDefault="00605241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</w:p>
    <w:p w14:paraId="03F1CFCE" w14:textId="77777777" w:rsidR="00605241" w:rsidRPr="00B03BFF" w:rsidRDefault="00605241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решением комитета архитектуры и</w:t>
      </w:r>
    </w:p>
    <w:p w14:paraId="6EBDCB61" w14:textId="77777777" w:rsidR="00605241" w:rsidRPr="00B03BFF" w:rsidRDefault="00605241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градостроительства Курской области</w:t>
      </w:r>
    </w:p>
    <w:p w14:paraId="02303543" w14:textId="5E66A3F5" w:rsidR="00605241" w:rsidRPr="00B03BFF" w:rsidRDefault="00605241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___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4D5642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октября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2023 года 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="001C0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01-12/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_____</w:t>
      </w:r>
    </w:p>
    <w:p w14:paraId="1D7597A9" w14:textId="499F420F" w:rsidR="000F62FD" w:rsidRPr="00B03BFF" w:rsidRDefault="000F62FD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04EA14D" w14:textId="77777777" w:rsidR="00605241" w:rsidRPr="00B03BFF" w:rsidRDefault="00605241" w:rsidP="004A470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F82E105" w14:textId="39FF2A0C" w:rsidR="005B7D78" w:rsidRPr="00B03BFF" w:rsidRDefault="00846B9E" w:rsidP="00281661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ИЗМЕНЕНИ</w:t>
      </w:r>
      <w:r w:rsidR="0092050D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Я</w:t>
      </w: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</w:p>
    <w:p w14:paraId="40796F73" w14:textId="04E81E01" w:rsidR="00281661" w:rsidRPr="00B03BFF" w:rsidRDefault="008C7C2D" w:rsidP="00281661">
      <w:pPr>
        <w:pStyle w:val="ab"/>
        <w:tabs>
          <w:tab w:val="left" w:pos="709"/>
        </w:tabs>
        <w:rPr>
          <w:b/>
          <w:bCs/>
          <w:szCs w:val="28"/>
        </w:rPr>
      </w:pPr>
      <w:r w:rsidRPr="00B03BFF">
        <w:rPr>
          <w:b/>
          <w:bCs/>
          <w:szCs w:val="28"/>
        </w:rPr>
        <w:t>к</w:t>
      </w:r>
      <w:r w:rsidR="00846B9E" w:rsidRPr="00B03BFF">
        <w:rPr>
          <w:b/>
          <w:bCs/>
          <w:szCs w:val="28"/>
        </w:rPr>
        <w:t>отор</w:t>
      </w:r>
      <w:r w:rsidR="0092050D" w:rsidRPr="00B03BFF">
        <w:rPr>
          <w:b/>
          <w:bCs/>
          <w:szCs w:val="28"/>
        </w:rPr>
        <w:t>ы</w:t>
      </w:r>
      <w:r w:rsidR="00846B9E" w:rsidRPr="00B03BFF">
        <w:rPr>
          <w:b/>
          <w:bCs/>
          <w:szCs w:val="28"/>
        </w:rPr>
        <w:t>е внос</w:t>
      </w:r>
      <w:r w:rsidR="0092050D" w:rsidRPr="00B03BFF">
        <w:rPr>
          <w:b/>
          <w:bCs/>
          <w:szCs w:val="28"/>
        </w:rPr>
        <w:t>я</w:t>
      </w:r>
      <w:r w:rsidR="00846B9E" w:rsidRPr="00B03BFF">
        <w:rPr>
          <w:b/>
          <w:bCs/>
          <w:szCs w:val="28"/>
        </w:rPr>
        <w:t xml:space="preserve">тся в </w:t>
      </w:r>
      <w:r w:rsidR="00C83223" w:rsidRPr="00B03BFF">
        <w:rPr>
          <w:b/>
          <w:bCs/>
          <w:szCs w:val="28"/>
        </w:rPr>
        <w:t xml:space="preserve">Генеральный план муниципального образования </w:t>
      </w:r>
      <w:r w:rsidR="00281661" w:rsidRPr="00B03BFF">
        <w:rPr>
          <w:b/>
          <w:bCs/>
          <w:szCs w:val="28"/>
        </w:rPr>
        <w:t>«</w:t>
      </w:r>
      <w:r w:rsidR="003255A6" w:rsidRPr="00B03BFF">
        <w:rPr>
          <w:b/>
          <w:szCs w:val="28"/>
        </w:rPr>
        <w:t xml:space="preserve">поселок </w:t>
      </w:r>
      <w:proofErr w:type="spellStart"/>
      <w:r w:rsidR="003255A6" w:rsidRPr="00B03BFF">
        <w:rPr>
          <w:b/>
          <w:szCs w:val="28"/>
        </w:rPr>
        <w:t>Иванино</w:t>
      </w:r>
      <w:proofErr w:type="spellEnd"/>
      <w:r w:rsidR="00281661" w:rsidRPr="00B03BFF">
        <w:rPr>
          <w:b/>
          <w:bCs/>
          <w:szCs w:val="28"/>
        </w:rPr>
        <w:t>» Курчатовского района</w:t>
      </w:r>
      <w:r w:rsidR="009418BA" w:rsidRPr="00B03BFF">
        <w:rPr>
          <w:b/>
          <w:bCs/>
          <w:szCs w:val="28"/>
        </w:rPr>
        <w:t xml:space="preserve"> </w:t>
      </w:r>
      <w:r w:rsidR="00C83223" w:rsidRPr="00B03BFF">
        <w:rPr>
          <w:b/>
          <w:bCs/>
          <w:szCs w:val="28"/>
        </w:rPr>
        <w:t xml:space="preserve">Курской области, утвержденный решением Собрания депутатов </w:t>
      </w:r>
      <w:bookmarkStart w:id="1" w:name="_Hlk128730322"/>
      <w:r w:rsidR="00E94E32" w:rsidRPr="00B03BFF">
        <w:rPr>
          <w:b/>
          <w:bCs/>
          <w:szCs w:val="28"/>
        </w:rPr>
        <w:t xml:space="preserve">поселка </w:t>
      </w:r>
      <w:proofErr w:type="spellStart"/>
      <w:r w:rsidR="00E94E32" w:rsidRPr="00B03BFF">
        <w:rPr>
          <w:b/>
          <w:bCs/>
          <w:szCs w:val="28"/>
        </w:rPr>
        <w:t>Иванино</w:t>
      </w:r>
      <w:proofErr w:type="spellEnd"/>
      <w:r w:rsidR="00C83223" w:rsidRPr="00B03BFF">
        <w:rPr>
          <w:b/>
          <w:bCs/>
          <w:szCs w:val="28"/>
        </w:rPr>
        <w:t xml:space="preserve"> </w:t>
      </w:r>
      <w:r w:rsidR="00281661" w:rsidRPr="00B03BFF">
        <w:rPr>
          <w:b/>
          <w:bCs/>
          <w:szCs w:val="28"/>
        </w:rPr>
        <w:t>Курчатовского</w:t>
      </w:r>
      <w:r w:rsidR="00C83223" w:rsidRPr="00B03BFF">
        <w:rPr>
          <w:b/>
          <w:bCs/>
          <w:szCs w:val="28"/>
        </w:rPr>
        <w:t xml:space="preserve"> района Курской области</w:t>
      </w:r>
      <w:bookmarkEnd w:id="1"/>
    </w:p>
    <w:p w14:paraId="20BAB8B8" w14:textId="1946F694" w:rsidR="00281661" w:rsidRPr="00B03BFF" w:rsidRDefault="00E94E32" w:rsidP="00281661">
      <w:pPr>
        <w:pStyle w:val="ab"/>
        <w:tabs>
          <w:tab w:val="left" w:pos="709"/>
        </w:tabs>
        <w:rPr>
          <w:b/>
          <w:bCs/>
          <w:szCs w:val="28"/>
        </w:rPr>
      </w:pPr>
      <w:r w:rsidRPr="00B03BFF">
        <w:rPr>
          <w:b/>
          <w:bCs/>
          <w:szCs w:val="28"/>
        </w:rPr>
        <w:t>от 25 декабря 2012 г. № 54</w:t>
      </w:r>
    </w:p>
    <w:p w14:paraId="6AD8FB0E" w14:textId="77777777" w:rsidR="00E94E32" w:rsidRPr="00B03BFF" w:rsidRDefault="00E94E32" w:rsidP="00281661">
      <w:pPr>
        <w:pStyle w:val="ab"/>
        <w:tabs>
          <w:tab w:val="left" w:pos="709"/>
        </w:tabs>
        <w:rPr>
          <w:bCs/>
          <w:szCs w:val="28"/>
        </w:rPr>
      </w:pPr>
    </w:p>
    <w:p w14:paraId="0FEF0619" w14:textId="77777777" w:rsidR="000A3A86" w:rsidRPr="00B03BFF" w:rsidRDefault="000A3A86" w:rsidP="00281661">
      <w:pPr>
        <w:pStyle w:val="ab"/>
        <w:tabs>
          <w:tab w:val="left" w:pos="709"/>
        </w:tabs>
        <w:rPr>
          <w:bCs/>
          <w:szCs w:val="28"/>
        </w:rPr>
      </w:pPr>
    </w:p>
    <w:p w14:paraId="3D3253B5" w14:textId="065BDBD2" w:rsidR="00754F03" w:rsidRPr="00B03BFF" w:rsidRDefault="00754F03" w:rsidP="00754F0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 В Томе 2 «Материалы по обоснованию генерального плана»:</w:t>
      </w:r>
    </w:p>
    <w:p w14:paraId="4B9B3B31" w14:textId="5123384C" w:rsidR="00A06026" w:rsidRPr="00B03BFF" w:rsidRDefault="00A06026" w:rsidP="00113B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1) раздел «Состав проекта» </w:t>
      </w:r>
      <w:r w:rsidR="00113BEF"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исключить</w:t>
      </w:r>
      <w:r w:rsidR="00F92DEA"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</w:rPr>
        <w:t>;</w:t>
      </w:r>
    </w:p>
    <w:p w14:paraId="4BE9409A" w14:textId="632AA9F7" w:rsidR="00A06026" w:rsidRPr="00B03BFF" w:rsidRDefault="006439BF" w:rsidP="00754F0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2) раздел «Авторский коллектив» исключить;</w:t>
      </w:r>
    </w:p>
    <w:p w14:paraId="3E52C3D9" w14:textId="5998DB70" w:rsidR="00A07E00" w:rsidRPr="00B03BFF" w:rsidRDefault="006439BF" w:rsidP="004A470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3BFF">
        <w:rPr>
          <w:rFonts w:ascii="Times New Roman" w:eastAsia="Times New Roman" w:hAnsi="Times New Roman" w:cs="Times New Roman"/>
          <w:sz w:val="28"/>
          <w:szCs w:val="28"/>
        </w:rPr>
        <w:t>3</w:t>
      </w:r>
      <w:r w:rsidR="00073E52" w:rsidRPr="00B03BFF">
        <w:rPr>
          <w:rFonts w:ascii="Times New Roman" w:eastAsia="Times New Roman" w:hAnsi="Times New Roman" w:cs="Times New Roman"/>
          <w:sz w:val="28"/>
          <w:szCs w:val="28"/>
        </w:rPr>
        <w:t>) раздел «Введение» изложить в следующей редакции:</w:t>
      </w:r>
    </w:p>
    <w:p w14:paraId="25E8A1F3" w14:textId="5094458F" w:rsidR="00073E52" w:rsidRPr="00B03BFF" w:rsidRDefault="00073E52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03BFF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B03BFF">
        <w:rPr>
          <w:rFonts w:ascii="Times New Roman" w:eastAsia="Times New Roman" w:hAnsi="Times New Roman" w:cs="Times New Roman"/>
          <w:b/>
          <w:sz w:val="28"/>
          <w:szCs w:val="28"/>
        </w:rPr>
        <w:t>ВВЕДЕНИЕ</w:t>
      </w:r>
    </w:p>
    <w:p w14:paraId="633D6659" w14:textId="2F307C3F" w:rsidR="004316D4" w:rsidRPr="00B03BFF" w:rsidRDefault="004316D4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34DBD50" w14:textId="25B60D06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2" w:name="_Hlk130217550"/>
      <w:r w:rsidRPr="00B03BFF">
        <w:rPr>
          <w:rFonts w:ascii="Times New Roman" w:eastAsia="Calibri" w:hAnsi="Times New Roman" w:cs="Times New Roman"/>
          <w:sz w:val="28"/>
          <w:szCs w:val="28"/>
        </w:rPr>
        <w:t>Генеральный план муниципального образования «</w:t>
      </w:r>
      <w:r w:rsidR="00E41D0B" w:rsidRPr="00B03BFF">
        <w:rPr>
          <w:rFonts w:ascii="Times New Roman" w:eastAsia="Calibri" w:hAnsi="Times New Roman" w:cs="Times New Roman"/>
          <w:sz w:val="28"/>
          <w:szCs w:val="28"/>
        </w:rPr>
        <w:t xml:space="preserve">поселок </w:t>
      </w:r>
      <w:proofErr w:type="spellStart"/>
      <w:r w:rsidR="00E41D0B" w:rsidRPr="00B03BFF">
        <w:rPr>
          <w:rFonts w:ascii="Times New Roman" w:eastAsia="Calibri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sz w:val="28"/>
          <w:szCs w:val="28"/>
        </w:rPr>
        <w:t>» Курчатовского района Курской области (далее – Генеральный план) разработан в соответствии с Градостроительным кодексом Российской Федерации, приказом Министерства экономического развития Российской Федерации от 9 января 2018 г. № 10 «Об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 г. № 793»,</w:t>
      </w:r>
      <w:r w:rsidR="00E41D0B" w:rsidRPr="00B03B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03BFF">
        <w:rPr>
          <w:rFonts w:ascii="Times New Roman" w:eastAsia="Calibri" w:hAnsi="Times New Roman" w:cs="Times New Roman"/>
          <w:sz w:val="28"/>
          <w:szCs w:val="28"/>
        </w:rPr>
        <w:t>СП 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5864592A" w14:textId="2D49C6B1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Генеральный план разработан на расчетный срок – до 203</w:t>
      </w:r>
      <w:r w:rsidR="00E41D0B" w:rsidRPr="00B03BFF">
        <w:rPr>
          <w:rFonts w:ascii="Times New Roman" w:eastAsia="Calibri" w:hAnsi="Times New Roman" w:cs="Times New Roman"/>
          <w:sz w:val="28"/>
          <w:szCs w:val="28"/>
        </w:rPr>
        <w:t>6</w:t>
      </w:r>
      <w:r w:rsidRPr="00B03BFF">
        <w:rPr>
          <w:rFonts w:ascii="Times New Roman" w:eastAsia="Calibri" w:hAnsi="Times New Roman" w:cs="Times New Roman"/>
          <w:sz w:val="28"/>
          <w:szCs w:val="28"/>
        </w:rPr>
        <w:t xml:space="preserve"> года. </w:t>
      </w:r>
    </w:p>
    <w:p w14:paraId="1CBD7575" w14:textId="77777777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При разработке Генерального плана учтены:</w:t>
      </w:r>
    </w:p>
    <w:p w14:paraId="2B4FC1C7" w14:textId="7EE9C805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документы территориального планирования федерального и регионального уровня, муниципальные программы муниципального образования «</w:t>
      </w:r>
      <w:r w:rsidR="00FC337A" w:rsidRPr="00B03BFF">
        <w:rPr>
          <w:rFonts w:ascii="Times New Roman" w:eastAsia="Calibri" w:hAnsi="Times New Roman" w:cs="Times New Roman"/>
          <w:sz w:val="28"/>
          <w:szCs w:val="28"/>
        </w:rPr>
        <w:t xml:space="preserve">поселок </w:t>
      </w:r>
      <w:proofErr w:type="spellStart"/>
      <w:r w:rsidR="00FC337A" w:rsidRPr="00B03BFF">
        <w:rPr>
          <w:rFonts w:ascii="Times New Roman" w:eastAsia="Calibri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sz w:val="28"/>
          <w:szCs w:val="28"/>
        </w:rPr>
        <w:t>» Курчатовского района Курской области;</w:t>
      </w:r>
    </w:p>
    <w:p w14:paraId="2DC9B294" w14:textId="6D277790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результаты мониторинга современного использования земельных участков на территории муниципального образования «</w:t>
      </w:r>
      <w:r w:rsidR="00FC337A" w:rsidRPr="00B03BFF">
        <w:rPr>
          <w:rFonts w:ascii="Times New Roman" w:eastAsia="Calibri" w:hAnsi="Times New Roman" w:cs="Times New Roman"/>
          <w:sz w:val="28"/>
          <w:szCs w:val="28"/>
        </w:rPr>
        <w:t xml:space="preserve">поселок </w:t>
      </w:r>
      <w:proofErr w:type="spellStart"/>
      <w:r w:rsidR="00FC337A" w:rsidRPr="00B03BFF">
        <w:rPr>
          <w:rFonts w:ascii="Times New Roman" w:eastAsia="Calibri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sz w:val="28"/>
          <w:szCs w:val="28"/>
        </w:rPr>
        <w:t>» Курчатовского района Курской области;</w:t>
      </w:r>
    </w:p>
    <w:p w14:paraId="5455117B" w14:textId="77777777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статистические данные;</w:t>
      </w:r>
    </w:p>
    <w:p w14:paraId="5E8C6C3B" w14:textId="77777777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4C20F763" w14:textId="5055F67D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lastRenderedPageBreak/>
        <w:t>Генеральный план позволит реализовать основные цели развития муниципального образования «</w:t>
      </w:r>
      <w:r w:rsidR="00FC337A" w:rsidRPr="00B03BFF">
        <w:rPr>
          <w:rFonts w:ascii="Times New Roman" w:eastAsia="Calibri" w:hAnsi="Times New Roman" w:cs="Times New Roman"/>
          <w:sz w:val="28"/>
          <w:szCs w:val="28"/>
        </w:rPr>
        <w:t xml:space="preserve">поселок </w:t>
      </w:r>
      <w:proofErr w:type="spellStart"/>
      <w:r w:rsidR="00FC337A" w:rsidRPr="00B03BFF">
        <w:rPr>
          <w:rFonts w:ascii="Times New Roman" w:eastAsia="Calibri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sz w:val="28"/>
          <w:szCs w:val="28"/>
        </w:rPr>
        <w:t>» Курчатовского района Курской области, которыми являются:</w:t>
      </w:r>
    </w:p>
    <w:p w14:paraId="27BF76A5" w14:textId="77777777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обеспечение устойчивого развития муниципального образования;</w:t>
      </w:r>
    </w:p>
    <w:p w14:paraId="77375E12" w14:textId="77777777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развитие инженерной, транспортной и социальной инфраструктур на территории муниципального образования;</w:t>
      </w:r>
    </w:p>
    <w:p w14:paraId="2220D958" w14:textId="0BEEC586" w:rsidR="00054E25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сохранение и регенерации исторического и культурного наследия.</w:t>
      </w:r>
    </w:p>
    <w:p w14:paraId="56CD4022" w14:textId="613EC1BC" w:rsidR="00BC7BC0" w:rsidRPr="00B03BFF" w:rsidRDefault="00054E25" w:rsidP="00054E25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</w:t>
      </w:r>
      <w:bookmarkEnd w:id="2"/>
      <w:r w:rsidR="00BC7BC0" w:rsidRPr="00B03BFF">
        <w:rPr>
          <w:rFonts w:ascii="Times New Roman" w:hAnsi="Times New Roman" w:cs="Times New Roman"/>
          <w:sz w:val="28"/>
        </w:rPr>
        <w:t>.</w:t>
      </w:r>
    </w:p>
    <w:p w14:paraId="7FA89DCF" w14:textId="77777777" w:rsidR="00A85638" w:rsidRPr="00B03BFF" w:rsidRDefault="00A85638" w:rsidP="00987F4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bookmarkStart w:id="3" w:name="_Hlk115167048"/>
    </w:p>
    <w:p w14:paraId="5E69C4A1" w14:textId="6F9D468E" w:rsidR="00987F4E" w:rsidRPr="00B03BFF" w:rsidRDefault="00987F4E" w:rsidP="00987F4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kern w:val="2"/>
          <w:sz w:val="28"/>
          <w:szCs w:val="28"/>
        </w:rPr>
        <w:t>Состав проектных материалов</w:t>
      </w:r>
    </w:p>
    <w:p w14:paraId="1AA94A0E" w14:textId="77777777" w:rsidR="00987F4E" w:rsidRPr="00B03BFF" w:rsidRDefault="00987F4E" w:rsidP="00987F4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iCs/>
          <w:kern w:val="2"/>
          <w:sz w:val="28"/>
          <w:szCs w:val="28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6B8AAE56" w14:textId="77777777" w:rsidR="00987F4E" w:rsidRPr="00B03BFF" w:rsidRDefault="00987F4E" w:rsidP="00987F4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1 «Положение о территориальном планировании»:</w:t>
      </w:r>
    </w:p>
    <w:p w14:paraId="424EFC5F" w14:textId="3BBAF98D" w:rsidR="00987F4E" w:rsidRPr="00B03BFF" w:rsidRDefault="00987F4E" w:rsidP="00987F4E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B03BFF">
        <w:rPr>
          <w:rFonts w:ascii="Times New Roman" w:eastAsia="Calibri" w:hAnsi="Times New Roman" w:cs="Times New Roman"/>
          <w:bCs/>
          <w:sz w:val="28"/>
          <w:szCs w:val="28"/>
        </w:rPr>
        <w:t>1. Цели и задачи территориального планирования муниципального образования «</w:t>
      </w:r>
      <w:r w:rsidR="00FC337A" w:rsidRPr="00B03BFF">
        <w:rPr>
          <w:rFonts w:ascii="Times New Roman" w:eastAsia="Calibri" w:hAnsi="Times New Roman" w:cs="Times New Roman"/>
          <w:sz w:val="28"/>
          <w:szCs w:val="28"/>
        </w:rPr>
        <w:t xml:space="preserve">поселок </w:t>
      </w:r>
      <w:proofErr w:type="spellStart"/>
      <w:r w:rsidR="00FC337A" w:rsidRPr="00B03BFF">
        <w:rPr>
          <w:rFonts w:ascii="Times New Roman" w:eastAsia="Calibri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bCs/>
          <w:sz w:val="28"/>
          <w:szCs w:val="28"/>
        </w:rPr>
        <w:t>» Курчатовского района Курской области.</w:t>
      </w:r>
    </w:p>
    <w:p w14:paraId="6B34AE56" w14:textId="26786C12" w:rsidR="00987F4E" w:rsidRPr="00B03BFF" w:rsidRDefault="00987F4E" w:rsidP="00987F4E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2. Перечень мероприятий по территориальному планированию в целях размещения объектов местного значения.</w:t>
      </w:r>
    </w:p>
    <w:p w14:paraId="5F1113AC" w14:textId="77777777" w:rsidR="00987F4E" w:rsidRPr="00B03BFF" w:rsidRDefault="00987F4E" w:rsidP="00987F4E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положения о территориальном планировании в виде карт:</w:t>
      </w:r>
    </w:p>
    <w:bookmarkEnd w:id="3"/>
    <w:p w14:paraId="6A47EBAC" w14:textId="77777777" w:rsidR="00BF3F52" w:rsidRPr="00B03BFF" w:rsidRDefault="00BF3F52" w:rsidP="00BF3F5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Карта функциональных зон;</w:t>
      </w:r>
    </w:p>
    <w:p w14:paraId="64291889" w14:textId="77777777" w:rsidR="00BF3F52" w:rsidRPr="00B03BFF" w:rsidRDefault="00BF3F52" w:rsidP="00BF3F5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Карта объектов транспортной и инженерной инфраструктур;</w:t>
      </w:r>
    </w:p>
    <w:p w14:paraId="179F2945" w14:textId="77777777" w:rsidR="00BF3F52" w:rsidRPr="00B03BFF" w:rsidRDefault="00BF3F52" w:rsidP="00BF3F5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планируемых границ населенного пункта, входящего в состав муниципального образования;</w:t>
      </w:r>
    </w:p>
    <w:p w14:paraId="4FFF0C50" w14:textId="77777777" w:rsidR="00BF3F52" w:rsidRPr="00B03BFF" w:rsidRDefault="00BF3F52" w:rsidP="00BF3F5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планируемого размещения объектов местного значения.</w:t>
      </w:r>
    </w:p>
    <w:p w14:paraId="06884783" w14:textId="77777777" w:rsidR="00BF3F52" w:rsidRPr="00B03BFF" w:rsidRDefault="00BF3F52" w:rsidP="00BF3F52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Том 2 «Материалы по обоснованию Генерального плана»:</w:t>
      </w:r>
    </w:p>
    <w:p w14:paraId="04B18BEA" w14:textId="77777777" w:rsidR="00870C57" w:rsidRPr="00B03BFF" w:rsidRDefault="00870C57" w:rsidP="00870C5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1. Анализ существующего состояния территории.</w:t>
      </w:r>
    </w:p>
    <w:p w14:paraId="2A513C71" w14:textId="77777777" w:rsidR="00870C57" w:rsidRPr="00B03BFF" w:rsidRDefault="00870C57" w:rsidP="00870C5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2. Социально-экономическое состояние территории.</w:t>
      </w:r>
    </w:p>
    <w:p w14:paraId="098889E1" w14:textId="77777777" w:rsidR="00870C57" w:rsidRPr="00B03BFF" w:rsidRDefault="00870C57" w:rsidP="00870C5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3. Перспективы развития и основные проектные решения.</w:t>
      </w:r>
    </w:p>
    <w:p w14:paraId="561E3383" w14:textId="77777777" w:rsidR="00870C57" w:rsidRPr="00B03BFF" w:rsidRDefault="00870C57" w:rsidP="00870C5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4. Обоснование выбранного варианта размещения объектов местного значения на основе анализа использования территорий муниципального образования и оценка возможного влияния планируемых для размещения объектов местного значения на комплексное развитие территории.</w:t>
      </w:r>
    </w:p>
    <w:p w14:paraId="5FAAF9F6" w14:textId="77777777" w:rsidR="00870C57" w:rsidRPr="00B03BFF" w:rsidRDefault="00870C57" w:rsidP="00870C5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5. Оценка возможного влияния планируемых для размещения объектов местного значения на комплексное развитие территории.</w:t>
      </w:r>
    </w:p>
    <w:p w14:paraId="3D44363F" w14:textId="77777777" w:rsidR="00870C57" w:rsidRPr="00B03BFF" w:rsidRDefault="00870C57" w:rsidP="00870C5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6. Мероприятия, утвержденные документами территориального планирования.</w:t>
      </w:r>
    </w:p>
    <w:p w14:paraId="7CE1ED98" w14:textId="240DC3E7" w:rsidR="00870C57" w:rsidRPr="00B03BFF" w:rsidRDefault="00870C57" w:rsidP="00870C5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7. </w:t>
      </w:r>
      <w:r w:rsidR="00667234" w:rsidRPr="00B03BFF">
        <w:rPr>
          <w:rFonts w:ascii="Times New Roman" w:eastAsia="Calibri" w:hAnsi="Times New Roman" w:cs="Times New Roman"/>
          <w:sz w:val="28"/>
          <w:szCs w:val="28"/>
        </w:rPr>
        <w:t>Предложения по изменению границ населенного пункта, входящего в состав муниципального образования</w:t>
      </w:r>
      <w:r w:rsidRPr="00B03BFF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240F852C" w14:textId="77777777" w:rsidR="00BF3F52" w:rsidRPr="00B03BFF" w:rsidRDefault="00BF3F52" w:rsidP="00BF3F52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Материалы по обоснованию Генерального плана в виде карт:</w:t>
      </w:r>
    </w:p>
    <w:p w14:paraId="0274B57E" w14:textId="77777777" w:rsidR="00BF3F52" w:rsidRPr="00B03BFF" w:rsidRDefault="00BF3F52" w:rsidP="00BF3F5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Карта границ населенного пункта, входящего в состав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муниципального образования;</w:t>
      </w:r>
    </w:p>
    <w:p w14:paraId="52634158" w14:textId="77777777" w:rsidR="00BF3F52" w:rsidRPr="00B03BFF" w:rsidRDefault="00BF3F52" w:rsidP="00BF3F5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Карта современного использования территории;</w:t>
      </w:r>
    </w:p>
    <w:p w14:paraId="44CEAB02" w14:textId="77777777" w:rsidR="00BF3F52" w:rsidRPr="00B03BFF" w:rsidRDefault="00BF3F52" w:rsidP="00BF3F5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Карта использования территории с отображением зон с особыми условиями использования территорий.</w:t>
      </w:r>
    </w:p>
    <w:p w14:paraId="77B7C9C2" w14:textId="11BAFF3C" w:rsidR="00923513" w:rsidRPr="00B03BFF" w:rsidRDefault="00923513" w:rsidP="004A4702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03BFF">
        <w:rPr>
          <w:rFonts w:ascii="Times New Roman" w:hAnsi="Times New Roman" w:cs="Times New Roman"/>
          <w:b/>
          <w:bCs/>
          <w:sz w:val="28"/>
          <w:szCs w:val="28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60C411AF" w14:textId="11E064A7" w:rsidR="00923513" w:rsidRPr="00B03BFF" w:rsidRDefault="00923513" w:rsidP="004A4702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03BFF">
        <w:rPr>
          <w:rFonts w:ascii="Times New Roman" w:hAnsi="Times New Roman" w:cs="Times New Roman"/>
          <w:bCs/>
          <w:sz w:val="28"/>
          <w:szCs w:val="28"/>
        </w:rPr>
        <w:t>Перечень основных факторов риска возникновения чрезвычайных ситуаций природного и техногенного характера</w:t>
      </w:r>
      <w:r w:rsidR="00F83B01" w:rsidRPr="00B03BFF">
        <w:rPr>
          <w:rFonts w:ascii="Times New Roman" w:hAnsi="Times New Roman" w:cs="Times New Roman"/>
          <w:bCs/>
          <w:sz w:val="28"/>
          <w:szCs w:val="28"/>
        </w:rPr>
        <w:t>;</w:t>
      </w:r>
    </w:p>
    <w:p w14:paraId="33B206FD" w14:textId="78EE410C" w:rsidR="00BE461B" w:rsidRPr="00B03BFF" w:rsidRDefault="00BE461B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Карта территорий, подверженных риску возникновения чрезвычайных ситуаций природного и техногенного характера.»;</w:t>
      </w:r>
    </w:p>
    <w:p w14:paraId="67426836" w14:textId="52BEDE7D" w:rsidR="00A95B90" w:rsidRPr="00B03BFF" w:rsidRDefault="007A0848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2) в разделе 1 «</w:t>
      </w:r>
      <w:r w:rsidR="00060605" w:rsidRPr="00B03BFF">
        <w:rPr>
          <w:rFonts w:ascii="Times New Roman" w:hAnsi="Times New Roman" w:cs="Times New Roman"/>
          <w:sz w:val="28"/>
          <w:szCs w:val="28"/>
        </w:rPr>
        <w:t>Анализ существующего состояния территории</w:t>
      </w:r>
      <w:r w:rsidRPr="00B03BFF">
        <w:rPr>
          <w:rFonts w:ascii="Times New Roman" w:hAnsi="Times New Roman" w:cs="Times New Roman"/>
          <w:sz w:val="28"/>
          <w:szCs w:val="28"/>
        </w:rPr>
        <w:t>»:</w:t>
      </w:r>
    </w:p>
    <w:p w14:paraId="219562F9" w14:textId="2E593BE8" w:rsidR="00060605" w:rsidRPr="00B03BFF" w:rsidRDefault="00060605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а) в подразделе 1.2 «Инженерно-геологические условия»:</w:t>
      </w:r>
    </w:p>
    <w:p w14:paraId="55DD9687" w14:textId="1EE53012" w:rsidR="00060605" w:rsidRPr="00B03BFF" w:rsidRDefault="00060605" w:rsidP="000606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наименовании графы «Категория опасности процессов по СНиП 22</w:t>
      </w:r>
      <w:r w:rsidRPr="00B03BFF">
        <w:rPr>
          <w:rFonts w:ascii="Times New Roman" w:hAnsi="Times New Roman" w:cs="Times New Roman"/>
          <w:sz w:val="28"/>
          <w:szCs w:val="28"/>
        </w:rPr>
        <w:noBreakHyphen/>
        <w:t>01-95» таблицы 1.2.1 «Опасные природные процессы» слова «СНиП 22 01-95» заменить словами «СП 115.13330.2016 «СНиП 22-01-95 Геофизика опасных природных воздействий»;</w:t>
      </w:r>
    </w:p>
    <w:p w14:paraId="3078A63F" w14:textId="03107D5E" w:rsidR="0085594B" w:rsidRPr="00B03BFF" w:rsidRDefault="0085594B" w:rsidP="0085594B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дополнить подразделом «Минерально-сырьевые ресурсы» следующего содержания:</w:t>
      </w:r>
    </w:p>
    <w:p w14:paraId="6CEF6668" w14:textId="77777777" w:rsidR="00E3547A" w:rsidRPr="00B03BFF" w:rsidRDefault="00E3547A" w:rsidP="0085594B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91947B1" w14:textId="064A56C5" w:rsidR="0085594B" w:rsidRPr="00B03BFF" w:rsidRDefault="0085594B" w:rsidP="0085594B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«</w:t>
      </w:r>
      <w:r w:rsidRPr="00B03BFF">
        <w:rPr>
          <w:rFonts w:ascii="Times New Roman" w:hAnsi="Times New Roman" w:cs="Times New Roman"/>
          <w:b/>
          <w:bCs/>
          <w:sz w:val="28"/>
          <w:szCs w:val="28"/>
        </w:rPr>
        <w:t>Минерально-сырьевые ресурсы</w:t>
      </w:r>
    </w:p>
    <w:p w14:paraId="6FC15EDB" w14:textId="486E9A79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По состоянию на 19.07.2023 согласно Государственному реестру участков недр, предоставленных в пользование, и лицензий на пользование недрами, предусмотренному статьей 28 Закона Российской Федерации «О недрах», в границах муниципального образования «поселок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 зарегистрированы следующие лицензии на пользование недрами (подземные воды с водоотбором не более 500 кубических метров в сутки).</w:t>
      </w:r>
    </w:p>
    <w:p w14:paraId="6860D990" w14:textId="5628DD50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КРС 90255 ВР от 23.07.2018 г., выданная МУП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Иванинское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 ЖКХ».</w:t>
      </w:r>
    </w:p>
    <w:p w14:paraId="668759A1" w14:textId="77777777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Географические координаты водозаборных скважин:</w:t>
      </w:r>
    </w:p>
    <w:p w14:paraId="71865A0A" w14:textId="77777777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1) С.Ш. 51°38'48" В.Д. 35°34'20";</w:t>
      </w:r>
    </w:p>
    <w:p w14:paraId="4A3928B2" w14:textId="2331B5EE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2) С.Ш. 51°38'47" В.Д. 35°34'15"</w:t>
      </w:r>
      <w:r w:rsidR="00F12379" w:rsidRPr="00B03BFF">
        <w:rPr>
          <w:rFonts w:ascii="Times New Roman" w:hAnsi="Times New Roman" w:cs="Times New Roman"/>
          <w:sz w:val="28"/>
          <w:szCs w:val="28"/>
        </w:rPr>
        <w:t>;</w:t>
      </w:r>
    </w:p>
    <w:p w14:paraId="0DDB0045" w14:textId="78BF193B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КРС 90256 ВЭ от 23.07.2018 г., выданная МУП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Иванинское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 ЖКХ».</w:t>
      </w:r>
    </w:p>
    <w:p w14:paraId="25A6151C" w14:textId="77777777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Географические координаты водозаборных скважин:</w:t>
      </w:r>
    </w:p>
    <w:p w14:paraId="6F8495EE" w14:textId="43F936C0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1) С.Ш. 51°38'20" В.Д. 35°34'14"</w:t>
      </w:r>
      <w:r w:rsidR="00F12379" w:rsidRPr="00B03BFF">
        <w:rPr>
          <w:rFonts w:ascii="Times New Roman" w:hAnsi="Times New Roman" w:cs="Times New Roman"/>
          <w:sz w:val="28"/>
          <w:szCs w:val="28"/>
        </w:rPr>
        <w:t>;</w:t>
      </w:r>
    </w:p>
    <w:p w14:paraId="4C78C598" w14:textId="0BE7AFF4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2) С.Ш. 51°38'19" В.Д. 35°34'12"</w:t>
      </w:r>
      <w:r w:rsidR="00F12379" w:rsidRPr="00B03BFF">
        <w:rPr>
          <w:rFonts w:ascii="Times New Roman" w:hAnsi="Times New Roman" w:cs="Times New Roman"/>
          <w:sz w:val="28"/>
          <w:szCs w:val="28"/>
        </w:rPr>
        <w:t>;</w:t>
      </w:r>
    </w:p>
    <w:p w14:paraId="5041350E" w14:textId="5637DE19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КРС 90257 ВЭ от 23.07.2018 г., выданная МУП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Иванинское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 ЖКХ».</w:t>
      </w:r>
    </w:p>
    <w:p w14:paraId="709D35F2" w14:textId="77777777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Географические координаты водозаборных скважин:</w:t>
      </w:r>
    </w:p>
    <w:p w14:paraId="5A2B7947" w14:textId="77777777" w:rsidR="007D20E7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1) С.Ш. 51°38'52" В.Д. 35°34'54";</w:t>
      </w:r>
    </w:p>
    <w:p w14:paraId="19E0188F" w14:textId="2B06D64A" w:rsidR="0085594B" w:rsidRPr="00B03BFF" w:rsidRDefault="007D20E7" w:rsidP="007D20E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2) С.Ш. 51°38'52" В.Д. 35°34'53".»</w:t>
      </w:r>
      <w:r w:rsidR="0085594B" w:rsidRPr="00B03BFF">
        <w:rPr>
          <w:rFonts w:ascii="Times New Roman" w:hAnsi="Times New Roman" w:cs="Times New Roman"/>
          <w:sz w:val="28"/>
          <w:szCs w:val="28"/>
        </w:rPr>
        <w:t>;</w:t>
      </w:r>
    </w:p>
    <w:p w14:paraId="271681EB" w14:textId="14341D6B" w:rsidR="00330340" w:rsidRPr="00B03BFF" w:rsidRDefault="00060605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б) подраздел 1.4 «Землеустройство и виды разрешенного использования земель на территории поселка» исключить;</w:t>
      </w:r>
    </w:p>
    <w:p w14:paraId="5EE2F581" w14:textId="40A6F608" w:rsidR="00721A14" w:rsidRPr="00B03BFF" w:rsidRDefault="00721A14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</w:t>
      </w:r>
      <w:r w:rsidR="00060605" w:rsidRPr="00B03BFF">
        <w:rPr>
          <w:rFonts w:ascii="Times New Roman" w:hAnsi="Times New Roman" w:cs="Times New Roman"/>
          <w:sz w:val="28"/>
          <w:szCs w:val="28"/>
        </w:rPr>
        <w:t>) дополнить подразделом 1.</w:t>
      </w:r>
      <w:r w:rsidR="00BD181E" w:rsidRPr="00B03BFF">
        <w:rPr>
          <w:rFonts w:ascii="Times New Roman" w:hAnsi="Times New Roman" w:cs="Times New Roman"/>
          <w:sz w:val="28"/>
          <w:szCs w:val="28"/>
        </w:rPr>
        <w:t>4</w:t>
      </w:r>
      <w:r w:rsidR="00060605" w:rsidRPr="00B03BFF">
        <w:rPr>
          <w:rFonts w:ascii="Times New Roman" w:hAnsi="Times New Roman" w:cs="Times New Roman"/>
          <w:sz w:val="28"/>
          <w:szCs w:val="28"/>
        </w:rPr>
        <w:t xml:space="preserve"> «</w:t>
      </w:r>
      <w:r w:rsidRPr="00B03BFF">
        <w:rPr>
          <w:rFonts w:ascii="Times New Roman" w:hAnsi="Times New Roman" w:cs="Times New Roman"/>
          <w:sz w:val="28"/>
          <w:szCs w:val="28"/>
        </w:rPr>
        <w:t>Административное устройство муниципального образования. Границы муниципального образования</w:t>
      </w:r>
      <w:r w:rsidR="00060605" w:rsidRPr="00B03BFF">
        <w:rPr>
          <w:rFonts w:ascii="Times New Roman" w:hAnsi="Times New Roman" w:cs="Times New Roman"/>
          <w:sz w:val="28"/>
          <w:szCs w:val="28"/>
        </w:rPr>
        <w:t>» следующего содержания:</w:t>
      </w:r>
    </w:p>
    <w:p w14:paraId="30E77E9B" w14:textId="145C8319" w:rsidR="00060605" w:rsidRPr="00B03BFF" w:rsidRDefault="00721A14" w:rsidP="009E1831">
      <w:pPr>
        <w:widowControl w:val="0"/>
        <w:tabs>
          <w:tab w:val="left" w:pos="708"/>
        </w:tabs>
        <w:suppressAutoHyphens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  <w:lang w:eastAsia="ar-SA"/>
        </w:rPr>
      </w:pPr>
      <w:r w:rsidRPr="00B03BFF">
        <w:rPr>
          <w:rFonts w:ascii="Times New Roman" w:eastAsia="Times New Roman" w:hAnsi="Times New Roman" w:cs="Times New Roman"/>
          <w:iCs/>
          <w:kern w:val="2"/>
          <w:sz w:val="28"/>
          <w:szCs w:val="28"/>
          <w:lang w:eastAsia="ar-SA"/>
        </w:rPr>
        <w:lastRenderedPageBreak/>
        <w:t>«</w:t>
      </w:r>
      <w:r w:rsidRPr="00B03BFF"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  <w:lang w:eastAsia="ar-SA"/>
        </w:rPr>
        <w:t>1.</w:t>
      </w:r>
      <w:r w:rsidR="00BD181E" w:rsidRPr="00B03BFF"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  <w:lang w:eastAsia="ar-SA"/>
        </w:rPr>
        <w:t>4</w:t>
      </w:r>
      <w:r w:rsidRPr="00B03BFF"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  <w:lang w:eastAsia="ar-SA"/>
        </w:rPr>
        <w:t>. </w:t>
      </w:r>
      <w:r w:rsidR="00060605" w:rsidRPr="00B03BFF"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  <w:lang w:val="x-none" w:eastAsia="ar-SA"/>
        </w:rPr>
        <w:t>Административное устройство муниципального образования. Границы муниципального образования</w:t>
      </w:r>
    </w:p>
    <w:p w14:paraId="5DCB15A3" w14:textId="77777777" w:rsidR="00721A14" w:rsidRPr="00B03BFF" w:rsidRDefault="00721A14" w:rsidP="00721A14">
      <w:pPr>
        <w:widowControl w:val="0"/>
        <w:tabs>
          <w:tab w:val="left" w:pos="708"/>
        </w:tabs>
        <w:suppressAutoHyphens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i/>
          <w:iCs/>
          <w:kern w:val="2"/>
          <w:sz w:val="28"/>
          <w:szCs w:val="28"/>
          <w:lang w:val="x-none" w:eastAsia="ar-SA"/>
        </w:rPr>
      </w:pPr>
    </w:p>
    <w:p w14:paraId="3BF0C205" w14:textId="0BBF0391" w:rsidR="00060605" w:rsidRPr="00B03BFF" w:rsidRDefault="00060605" w:rsidP="00826DE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Статус, состав и границы </w:t>
      </w:r>
      <w:r w:rsidR="009E3A5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м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униципального образования </w:t>
      </w:r>
      <w:r w:rsidR="009E3A5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«поселок </w:t>
      </w:r>
      <w:proofErr w:type="spellStart"/>
      <w:r w:rsidR="009E3A5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Иванино</w:t>
      </w:r>
      <w:proofErr w:type="spellEnd"/>
      <w:r w:rsidR="009E3A5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» Курчатовского района Курской области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установлены Уставом муниципального образования</w:t>
      </w:r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поселок </w:t>
      </w:r>
      <w:proofErr w:type="spellStart"/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Иванино</w:t>
      </w:r>
      <w:proofErr w:type="spellEnd"/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» Курчатовского района Курской области от 22 апреля 2014 г.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</w:t>
      </w:r>
      <w:r w:rsidR="00CB47AC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№ 9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принятым собранием депутатов </w:t>
      </w:r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поселка </w:t>
      </w:r>
      <w:proofErr w:type="spellStart"/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Иванино</w:t>
      </w:r>
      <w:proofErr w:type="spellEnd"/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Курчатовского района Курской области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</w:t>
      </w:r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и законом Курской области от 29 декабря 2004 г. № 71-ЗКО «О границах муниципальных образований «поселок </w:t>
      </w:r>
      <w:proofErr w:type="spellStart"/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Иванино</w:t>
      </w:r>
      <w:proofErr w:type="spellEnd"/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» и «</w:t>
      </w:r>
      <w:proofErr w:type="spellStart"/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Дружненский</w:t>
      </w:r>
      <w:proofErr w:type="spellEnd"/>
      <w:r w:rsidR="00826DE5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сельсовет» Курчатовского района Курской области».</w:t>
      </w:r>
    </w:p>
    <w:p w14:paraId="0DB0F9B2" w14:textId="2DF0BCFC" w:rsidR="008346B4" w:rsidRPr="00B03BFF" w:rsidRDefault="00060605" w:rsidP="008346B4">
      <w:pPr>
        <w:tabs>
          <w:tab w:val="left" w:pos="396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Общая площадь земель в границах муниципального образования </w:t>
      </w:r>
      <w:r w:rsidR="009E3A5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«поселок </w:t>
      </w:r>
      <w:proofErr w:type="spellStart"/>
      <w:r w:rsidR="009E3A5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Иванино</w:t>
      </w:r>
      <w:proofErr w:type="spellEnd"/>
      <w:r w:rsidR="009E3A5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» Курчатовского района Курской области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составляет </w:t>
      </w:r>
      <w:r w:rsidR="00730CE1" w:rsidRPr="00730CE1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866,69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га.</w:t>
      </w:r>
    </w:p>
    <w:p w14:paraId="3B0A2B69" w14:textId="5D48BC2F" w:rsidR="0092690C" w:rsidRPr="00B03BFF" w:rsidRDefault="0092690C" w:rsidP="0092690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Муниципальное образование «поселок 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» Курчатовского района Курской области с северной стороны граничит с муниципальным образованием «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Дружненский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сельсовет» Курчатовского района Курской области, с восточной стороны – с муниципальным образованием «город Курчатов» Курской области, с южной, западной стороны – муниципальным образованием «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Дружненский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сельсовет» Курчатовского района Курской области.</w:t>
      </w:r>
      <w:r w:rsidR="00776B02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»;</w:t>
      </w:r>
    </w:p>
    <w:p w14:paraId="66F64045" w14:textId="022948E8" w:rsidR="00060605" w:rsidRPr="00B03BFF" w:rsidRDefault="00756A54" w:rsidP="0092690C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г</w:t>
      </w:r>
      <w:r w:rsidR="00060605" w:rsidRPr="00B03BFF">
        <w:rPr>
          <w:rFonts w:ascii="Times New Roman" w:hAnsi="Times New Roman" w:cs="Times New Roman"/>
          <w:sz w:val="28"/>
          <w:szCs w:val="28"/>
        </w:rPr>
        <w:t>) дополнить подразделом 1.</w:t>
      </w:r>
      <w:r w:rsidR="00344EB4" w:rsidRPr="00B03BFF">
        <w:rPr>
          <w:rFonts w:ascii="Times New Roman" w:hAnsi="Times New Roman" w:cs="Times New Roman"/>
          <w:sz w:val="28"/>
          <w:szCs w:val="28"/>
        </w:rPr>
        <w:t>5</w:t>
      </w:r>
      <w:r w:rsidR="00060605" w:rsidRPr="00B03BFF">
        <w:rPr>
          <w:rFonts w:ascii="Times New Roman" w:hAnsi="Times New Roman" w:cs="Times New Roman"/>
          <w:sz w:val="28"/>
          <w:szCs w:val="28"/>
        </w:rPr>
        <w:t xml:space="preserve"> </w:t>
      </w:r>
      <w:r w:rsidR="0092690C" w:rsidRPr="00B03BFF">
        <w:rPr>
          <w:rFonts w:ascii="Times New Roman" w:hAnsi="Times New Roman" w:cs="Times New Roman"/>
          <w:sz w:val="28"/>
          <w:szCs w:val="28"/>
        </w:rPr>
        <w:t>«</w:t>
      </w:r>
      <w:r w:rsidR="0000556B" w:rsidRPr="00B03BFF">
        <w:rPr>
          <w:rFonts w:ascii="Times New Roman" w:hAnsi="Times New Roman" w:cs="Times New Roman"/>
          <w:sz w:val="28"/>
          <w:szCs w:val="28"/>
        </w:rPr>
        <w:t>Баланс земель территории муниципального образования</w:t>
      </w:r>
      <w:r w:rsidRPr="00B03BFF">
        <w:rPr>
          <w:rFonts w:ascii="Times New Roman" w:hAnsi="Times New Roman" w:cs="Times New Roman"/>
          <w:sz w:val="28"/>
          <w:szCs w:val="28"/>
        </w:rPr>
        <w:t>»</w:t>
      </w:r>
      <w:r w:rsidR="00060605" w:rsidRPr="00B03BFF">
        <w:rPr>
          <w:rFonts w:ascii="Times New Roman" w:hAnsi="Times New Roman" w:cs="Times New Roman"/>
          <w:sz w:val="28"/>
          <w:szCs w:val="28"/>
        </w:rPr>
        <w:t xml:space="preserve"> следующего содержания:</w:t>
      </w:r>
    </w:p>
    <w:p w14:paraId="442ED8D4" w14:textId="2E744458" w:rsidR="00756A54" w:rsidRPr="00B03BFF" w:rsidRDefault="0000556B" w:rsidP="0092690C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«</w:t>
      </w:r>
      <w:r w:rsidR="00344EB4" w:rsidRPr="00B03BFF">
        <w:rPr>
          <w:rFonts w:ascii="Times New Roman" w:hAnsi="Times New Roman" w:cs="Times New Roman"/>
          <w:b/>
          <w:bCs/>
          <w:sz w:val="28"/>
          <w:szCs w:val="28"/>
        </w:rPr>
        <w:t xml:space="preserve">1.5. </w:t>
      </w:r>
      <w:r w:rsidRPr="00B03BFF">
        <w:rPr>
          <w:rFonts w:ascii="Times New Roman" w:hAnsi="Times New Roman" w:cs="Times New Roman"/>
          <w:b/>
          <w:bCs/>
          <w:sz w:val="28"/>
          <w:szCs w:val="28"/>
        </w:rPr>
        <w:t>Баланс земель территории муниципального образования</w:t>
      </w:r>
    </w:p>
    <w:p w14:paraId="320854DF" w14:textId="77777777" w:rsidR="00582777" w:rsidRPr="00B03BFF" w:rsidRDefault="00582777" w:rsidP="0092690C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4652FB8" w14:textId="5F57E9F5" w:rsidR="00060605" w:rsidRDefault="00060605" w:rsidP="008E1797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Данные о распределении территории муниципального образования </w:t>
      </w:r>
      <w:r w:rsidR="00A622D4" w:rsidRPr="00B03BF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«поселок </w:t>
      </w:r>
      <w:proofErr w:type="spellStart"/>
      <w:r w:rsidR="00A622D4" w:rsidRPr="00B03BF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Иванино</w:t>
      </w:r>
      <w:proofErr w:type="spellEnd"/>
      <w:r w:rsidR="00A622D4" w:rsidRPr="00B03BF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» Курчатовского района Курской области</w:t>
      </w:r>
      <w:r w:rsidRPr="00B03BF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по целевому использованию территорий (согласно информации, полученной с Карты функциональных зон) представлены в таблице.</w:t>
      </w:r>
    </w:p>
    <w:p w14:paraId="1F324D59" w14:textId="77777777" w:rsidR="008E1797" w:rsidRPr="00B03BFF" w:rsidRDefault="008E1797" w:rsidP="008E1797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</w:p>
    <w:p w14:paraId="38E44C95" w14:textId="581B59AF" w:rsidR="00060605" w:rsidRPr="00B03BFF" w:rsidRDefault="00060605" w:rsidP="0000556B">
      <w:pPr>
        <w:suppressAutoHyphens/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</w:pP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  <w:lang w:eastAsia="ar-SA"/>
        </w:rPr>
        <w:t>Таблица</w:t>
      </w:r>
      <w:r w:rsidR="0000556B"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  <w:lang w:eastAsia="ar-SA"/>
        </w:rPr>
        <w:t xml:space="preserve"> 1.6.1</w:t>
      </w: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  <w:lang w:eastAsia="ar-SA"/>
        </w:rPr>
        <w:t xml:space="preserve">.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Баланс земель по состоянию на 1 </w:t>
      </w:r>
      <w:r w:rsidR="00256D1C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сентября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2023 года</w:t>
      </w:r>
    </w:p>
    <w:p w14:paraId="070DFB17" w14:textId="77777777" w:rsidR="00413900" w:rsidRPr="00B03BFF" w:rsidRDefault="00413900" w:rsidP="0000556B">
      <w:pPr>
        <w:suppressAutoHyphens/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</w:pPr>
    </w:p>
    <w:tbl>
      <w:tblPr>
        <w:tblW w:w="4999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584"/>
        <w:gridCol w:w="1475"/>
      </w:tblGrid>
      <w:tr w:rsidR="00060605" w:rsidRPr="00B03BFF" w14:paraId="1E53C7BC" w14:textId="77777777" w:rsidTr="00060605">
        <w:trPr>
          <w:cantSplit/>
          <w:trHeight w:val="252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5AC673" w14:textId="77777777" w:rsidR="00060605" w:rsidRPr="00B03BFF" w:rsidRDefault="00060605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Функциональные зоны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7BE6D9" w14:textId="77777777" w:rsidR="00060605" w:rsidRPr="00B03BFF" w:rsidRDefault="00060605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Площадь, га</w:t>
            </w:r>
          </w:p>
        </w:tc>
      </w:tr>
      <w:tr w:rsidR="008E1797" w:rsidRPr="00B03BFF" w14:paraId="44D596E7" w14:textId="77777777" w:rsidTr="008E1797">
        <w:trPr>
          <w:cantSplit/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3E6EF" w14:textId="510AEBDE" w:rsidR="008E1797" w:rsidRPr="008E1797" w:rsidRDefault="008E1797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8E1797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F1AD7" w14:textId="2B077639" w:rsidR="008E1797" w:rsidRPr="008E1797" w:rsidRDefault="008E1797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8E1797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2</w:t>
            </w:r>
          </w:p>
        </w:tc>
      </w:tr>
      <w:tr w:rsidR="00060605" w:rsidRPr="00B03BFF" w14:paraId="50B6D8F8" w14:textId="77777777" w:rsidTr="008D7F37">
        <w:trPr>
          <w:trHeight w:val="219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D2FA34" w14:textId="342B633C" w:rsidR="00060605" w:rsidRPr="00B03BFF" w:rsidRDefault="00060605" w:rsidP="00060605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</w:t>
            </w:r>
            <w:r w:rsidR="008D7F37"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ы жилого назначения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5875D" w14:textId="01E1F967" w:rsidR="00060605" w:rsidRPr="00B03BFF" w:rsidRDefault="008D7F37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450,40</w:t>
            </w:r>
          </w:p>
        </w:tc>
      </w:tr>
      <w:tr w:rsidR="008D7F37" w:rsidRPr="00B03BFF" w14:paraId="2CC2030E" w14:textId="77777777" w:rsidTr="00060605">
        <w:trPr>
          <w:trHeight w:val="219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63E3F" w14:textId="108E73C6" w:rsidR="008D7F37" w:rsidRPr="00B03BFF" w:rsidRDefault="008D7F37" w:rsidP="00060605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Зона застройки малоэтажными жилыми домами (до 4 этажей, включая мансардный)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ECFAE" w14:textId="719554CD" w:rsidR="008D7F37" w:rsidRPr="00B03BFF" w:rsidRDefault="008D7F37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378,60</w:t>
            </w:r>
          </w:p>
        </w:tc>
      </w:tr>
      <w:tr w:rsidR="008D7F37" w:rsidRPr="00B03BFF" w14:paraId="7FDC083E" w14:textId="77777777" w:rsidTr="00060605">
        <w:trPr>
          <w:trHeight w:val="219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BC562" w14:textId="70ADC6FC" w:rsidR="008D7F37" w:rsidRPr="00B03BFF" w:rsidRDefault="008D7F37" w:rsidP="008D7F3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Зона застройки </w:t>
            </w:r>
            <w:proofErr w:type="spellStart"/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среднеэтажными</w:t>
            </w:r>
            <w:proofErr w:type="spellEnd"/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жилыми домами (от 5 до 8 этажей, включая мансардный)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02084" w14:textId="35B44250" w:rsidR="008D7F37" w:rsidRPr="00B03BFF" w:rsidRDefault="008D7F37" w:rsidP="008D7F3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71,80</w:t>
            </w:r>
          </w:p>
        </w:tc>
      </w:tr>
      <w:tr w:rsidR="00060605" w:rsidRPr="00B03BFF" w14:paraId="3F068E7C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AE884D" w14:textId="77777777" w:rsidR="00060605" w:rsidRPr="00B03BFF" w:rsidRDefault="00060605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Многофункциональная общественно-деловая зона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AF9C28" w14:textId="0E16B759" w:rsidR="00060605" w:rsidRPr="00B03BFF" w:rsidRDefault="008D7F37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17,56</w:t>
            </w:r>
          </w:p>
        </w:tc>
      </w:tr>
      <w:tr w:rsidR="00060605" w:rsidRPr="00B03BFF" w14:paraId="50D028C2" w14:textId="77777777" w:rsidTr="00060605">
        <w:trPr>
          <w:trHeight w:val="252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9510DF" w14:textId="77777777" w:rsidR="00060605" w:rsidRPr="00B03BFF" w:rsidRDefault="00060605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Зоны сельскохозяйственного назначения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B53571" w14:textId="42CF09F2" w:rsidR="00060605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</w:rPr>
              <w:t>100,85</w:t>
            </w:r>
          </w:p>
        </w:tc>
      </w:tr>
      <w:tr w:rsidR="008D7F37" w:rsidRPr="00B03BFF" w14:paraId="777AAFB3" w14:textId="77777777" w:rsidTr="00060605">
        <w:trPr>
          <w:trHeight w:val="252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93B1F" w14:textId="6776193F" w:rsidR="008D7F37" w:rsidRPr="00B03BFF" w:rsidRDefault="008D7F37" w:rsidP="008D7F3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Зона сельскохозяйственного использования 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4DEC99" w14:textId="2E6D51B9" w:rsidR="008D7F37" w:rsidRPr="00B03BFF" w:rsidRDefault="008D7F37" w:rsidP="008D7F37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6,15</w:t>
            </w:r>
          </w:p>
        </w:tc>
      </w:tr>
      <w:tr w:rsidR="00060605" w:rsidRPr="00B03BFF" w14:paraId="01067F27" w14:textId="77777777" w:rsidTr="00060605">
        <w:trPr>
          <w:trHeight w:val="252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81B9DE" w14:textId="77777777" w:rsidR="00060605" w:rsidRPr="00B03BFF" w:rsidRDefault="00060605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Производственная зона сельскохозяйственных предприятий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C43A8A" w14:textId="356315D4" w:rsidR="00060605" w:rsidRPr="00B03BFF" w:rsidRDefault="008D7F37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1,24</w:t>
            </w:r>
          </w:p>
        </w:tc>
      </w:tr>
      <w:tr w:rsidR="00060605" w:rsidRPr="00B03BFF" w14:paraId="7B1BA87C" w14:textId="77777777" w:rsidTr="00060605">
        <w:trPr>
          <w:trHeight w:val="252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48A56D" w14:textId="77777777" w:rsidR="00060605" w:rsidRPr="00B03BFF" w:rsidRDefault="00060605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Зона природно-ландшафтной территории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FF3186" w14:textId="781577DA" w:rsidR="00060605" w:rsidRPr="00B03BFF" w:rsidRDefault="008D7F37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93,46</w:t>
            </w:r>
          </w:p>
        </w:tc>
      </w:tr>
      <w:tr w:rsidR="001C3C71" w:rsidRPr="00B03BFF" w14:paraId="4D46CFA7" w14:textId="77777777" w:rsidTr="00060605">
        <w:trPr>
          <w:trHeight w:val="178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165AE8" w14:textId="1A389AD5" w:rsidR="001C3C71" w:rsidRPr="00B03BFF" w:rsidRDefault="001C3C71" w:rsidP="001C3C71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Зоны рекреационного назначения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AA45DC" w14:textId="629D74D6" w:rsidR="001C3C71" w:rsidRPr="00B03BFF" w:rsidRDefault="001C3C71" w:rsidP="001C3C71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15,90</w:t>
            </w:r>
          </w:p>
        </w:tc>
      </w:tr>
      <w:tr w:rsidR="001C3C71" w:rsidRPr="00B03BFF" w14:paraId="4D57EB59" w14:textId="77777777" w:rsidTr="00060605">
        <w:trPr>
          <w:trHeight w:val="178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3FFBFF" w14:textId="61E1C787" w:rsidR="001C3C71" w:rsidRPr="002C2267" w:rsidRDefault="001C3C71" w:rsidP="001C3C71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D2DAF">
              <w:rPr>
                <w:rFonts w:ascii="Times New Roman" w:eastAsia="Calibri" w:hAnsi="Times New Roman" w:cs="Times New Roman"/>
                <w:sz w:val="20"/>
                <w:szCs w:val="20"/>
              </w:rPr>
              <w:t>Зона озелененных территорий общего пользования (парки, скверы, сады, бульвары)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B33729" w14:textId="62B44EC3" w:rsidR="001C3C71" w:rsidRPr="002C2267" w:rsidRDefault="001C3C71" w:rsidP="001C3C71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D2DAF">
              <w:rPr>
                <w:rFonts w:ascii="Times New Roman" w:eastAsia="Calibri" w:hAnsi="Times New Roman" w:cs="Times New Roman"/>
                <w:sz w:val="20"/>
                <w:szCs w:val="20"/>
              </w:rPr>
              <w:t>0,30</w:t>
            </w:r>
          </w:p>
        </w:tc>
      </w:tr>
      <w:tr w:rsidR="001C3C71" w:rsidRPr="00B03BFF" w14:paraId="049648FB" w14:textId="77777777" w:rsidTr="00060605">
        <w:trPr>
          <w:trHeight w:val="178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C385B" w14:textId="3A3E81EE" w:rsidR="001C3C71" w:rsidRPr="002C2267" w:rsidRDefault="001C3C71" w:rsidP="001C3C71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Зона рекреации водных объектов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FAB248" w14:textId="0B0B614E" w:rsidR="001C3C71" w:rsidRPr="002C2267" w:rsidRDefault="001C3C71" w:rsidP="001C3C71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15,60</w:t>
            </w:r>
          </w:p>
        </w:tc>
      </w:tr>
      <w:tr w:rsidR="00060605" w:rsidRPr="00B03BFF" w14:paraId="7B6D1DB3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9257E" w14:textId="00E0FB61" w:rsidR="00060605" w:rsidRPr="00B03BFF" w:rsidRDefault="008D7F37" w:rsidP="008D7F3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Контура зон лесных участков в картографических материалах соответствуют сведениям по Льговскому лесничеству внесенным в ЕГРН с реестровым номером 46:00-15.4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4014DB" w14:textId="02539E48" w:rsidR="00060605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47,10</w:t>
            </w:r>
          </w:p>
        </w:tc>
      </w:tr>
      <w:tr w:rsidR="001C3C71" w:rsidRPr="008E1797" w14:paraId="59110670" w14:textId="77777777" w:rsidTr="000752DB">
        <w:trPr>
          <w:cantSplit/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2F288" w14:textId="77777777" w:rsidR="001C3C71" w:rsidRPr="008E1797" w:rsidRDefault="001C3C71" w:rsidP="000752DB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8E1797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lastRenderedPageBreak/>
              <w:t>1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2F1A4D" w14:textId="77777777" w:rsidR="001C3C71" w:rsidRPr="008E1797" w:rsidRDefault="001C3C71" w:rsidP="000752DB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8E1797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2</w:t>
            </w:r>
          </w:p>
        </w:tc>
      </w:tr>
      <w:tr w:rsidR="008D7F37" w:rsidRPr="00B03BFF" w14:paraId="432C047C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8C4E0" w14:textId="7C1C6773" w:rsidR="008D7F37" w:rsidRPr="00B03BFF" w:rsidRDefault="008D7F37" w:rsidP="008D7F3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Зона акваторий (водный фонд)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5B9F6" w14:textId="21AFAC4C" w:rsidR="008D7F37" w:rsidRPr="00B03BFF" w:rsidRDefault="001C3C71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5,30</w:t>
            </w:r>
          </w:p>
        </w:tc>
      </w:tr>
      <w:tr w:rsidR="00060605" w:rsidRPr="00B03BFF" w14:paraId="531642F0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306F1A" w14:textId="77777777" w:rsidR="00060605" w:rsidRPr="00B03BFF" w:rsidRDefault="00060605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Зоны инженерной и транспортной инфраструктур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32A31" w14:textId="0A1C0262" w:rsidR="00060605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61,73</w:t>
            </w:r>
          </w:p>
        </w:tc>
      </w:tr>
      <w:tr w:rsidR="00060605" w:rsidRPr="00B03BFF" w14:paraId="205DFA02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12C051" w14:textId="77777777" w:rsidR="00060605" w:rsidRPr="00B03BFF" w:rsidRDefault="00060605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Зона улично-дорожной сети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688FB6" w14:textId="261A4220" w:rsidR="00060605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11,61</w:t>
            </w:r>
          </w:p>
        </w:tc>
      </w:tr>
      <w:tr w:rsidR="00060605" w:rsidRPr="00B03BFF" w14:paraId="487DAEDD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4CDDBE" w14:textId="77777777" w:rsidR="00060605" w:rsidRPr="00B03BFF" w:rsidRDefault="00060605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Зона инженерной инфраструктуры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E392A6" w14:textId="36CF14BF" w:rsidR="00060605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7,30</w:t>
            </w:r>
          </w:p>
        </w:tc>
      </w:tr>
      <w:tr w:rsidR="00060605" w:rsidRPr="00B03BFF" w14:paraId="3FB4FEBD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AA35D8" w14:textId="77777777" w:rsidR="00060605" w:rsidRPr="00B03BFF" w:rsidRDefault="00060605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Зона транспортной инфраструктуры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E065FA" w14:textId="20C4B74B" w:rsidR="00060605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42,82</w:t>
            </w:r>
          </w:p>
        </w:tc>
      </w:tr>
      <w:tr w:rsidR="00060605" w:rsidRPr="00B03BFF" w14:paraId="47AD13FE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9D671D" w14:textId="4D37B000" w:rsidR="00060605" w:rsidRPr="00B03BFF" w:rsidRDefault="00060605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</w:t>
            </w:r>
            <w:r w:rsidR="008D7F37"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ы специального назначения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897DD4" w14:textId="752D5CFD" w:rsidR="00060605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22,06</w:t>
            </w:r>
          </w:p>
        </w:tc>
      </w:tr>
      <w:tr w:rsidR="008D7F37" w:rsidRPr="00B03BFF" w14:paraId="5DE5F30E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20A03" w14:textId="6E29721D" w:rsidR="008D7F37" w:rsidRPr="00B03BFF" w:rsidRDefault="008D7F37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Зона кладбищ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6C950" w14:textId="5C376829" w:rsidR="008D7F37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5,45</w:t>
            </w:r>
          </w:p>
        </w:tc>
      </w:tr>
      <w:tr w:rsidR="008D7F37" w:rsidRPr="00B03BFF" w14:paraId="1A19CFD3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8CDC4" w14:textId="149400F8" w:rsidR="008D7F37" w:rsidRPr="00B03BFF" w:rsidRDefault="008D7F37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Зона специального назначения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ABC61" w14:textId="5B4E36E9" w:rsidR="008D7F37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sz w:val="20"/>
                <w:szCs w:val="20"/>
              </w:rPr>
              <w:t>16,61</w:t>
            </w:r>
          </w:p>
        </w:tc>
      </w:tr>
      <w:tr w:rsidR="008D7F37" w:rsidRPr="00B03BFF" w14:paraId="6A6AC46A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62FC0" w14:textId="3A4440CE" w:rsidR="008D7F37" w:rsidRPr="00B03BFF" w:rsidRDefault="008D7F37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Производственная зона </w:t>
            </w: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I</w:t>
            </w: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- </w:t>
            </w: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val="en-US"/>
              </w:rPr>
              <w:t>V</w:t>
            </w: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класс опасности объекта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2AE04" w14:textId="42618F8B" w:rsidR="008D7F37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138,40</w:t>
            </w:r>
          </w:p>
        </w:tc>
      </w:tr>
      <w:tr w:rsidR="008D7F37" w:rsidRPr="00B03BFF" w14:paraId="33025FA5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F8B77" w14:textId="5C9C3BC4" w:rsidR="008D7F37" w:rsidRPr="00B03BFF" w:rsidRDefault="008D7F37" w:rsidP="00060605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Коммунально-складская зона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63D82" w14:textId="5D8C3D2C" w:rsidR="008D7F37" w:rsidRPr="00B03BFF" w:rsidRDefault="0059249C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6,70</w:t>
            </w:r>
          </w:p>
        </w:tc>
      </w:tr>
      <w:tr w:rsidR="00060605" w:rsidRPr="00B03BFF" w14:paraId="3E0355A8" w14:textId="77777777" w:rsidTr="00060605">
        <w:trPr>
          <w:trHeight w:val="70"/>
        </w:trPr>
        <w:tc>
          <w:tcPr>
            <w:tcW w:w="4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691F44" w14:textId="77777777" w:rsidR="00060605" w:rsidRPr="00B03BFF" w:rsidRDefault="00060605" w:rsidP="00060605">
            <w:pPr>
              <w:widowControl w:val="0"/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8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E16599" w14:textId="284FF1F3" w:rsidR="00060605" w:rsidRPr="00B03BFF" w:rsidRDefault="00730CE1" w:rsidP="00060605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30CE1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866,69</w:t>
            </w:r>
          </w:p>
        </w:tc>
      </w:tr>
    </w:tbl>
    <w:p w14:paraId="20F9D4EA" w14:textId="77777777" w:rsidR="00060605" w:rsidRPr="00B03BFF" w:rsidRDefault="00060605" w:rsidP="00A622D4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</w:pPr>
    </w:p>
    <w:p w14:paraId="2B69E868" w14:textId="7D0F3BC8" w:rsidR="00060605" w:rsidRPr="00B03BFF" w:rsidRDefault="00060605" w:rsidP="00A622D4">
      <w:pPr>
        <w:widowControl w:val="0"/>
        <w:numPr>
          <w:ilvl w:val="1"/>
          <w:numId w:val="0"/>
        </w:numPr>
        <w:tabs>
          <w:tab w:val="num" w:pos="576"/>
        </w:tabs>
        <w:suppressAutoHyphens/>
        <w:spacing w:after="0" w:line="240" w:lineRule="auto"/>
        <w:ind w:firstLine="709"/>
        <w:jc w:val="both"/>
        <w:outlineLvl w:val="1"/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Общая площадь земель в границах </w:t>
      </w:r>
      <w:bookmarkStart w:id="4" w:name="_Hlk121213629"/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муниципального образования </w:t>
      </w:r>
      <w:bookmarkEnd w:id="4"/>
      <w:r w:rsidR="00A622D4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«поселок </w:t>
      </w:r>
      <w:proofErr w:type="spellStart"/>
      <w:r w:rsidR="00A622D4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Иванино</w:t>
      </w:r>
      <w:proofErr w:type="spellEnd"/>
      <w:r w:rsidR="00A622D4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» Курчатовского района Курской области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составляет </w:t>
      </w:r>
      <w:r w:rsidR="00730CE1" w:rsidRPr="00730CE1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866,69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га. Наибольший удельный вес в структуре земельного фонда занима</w:t>
      </w:r>
      <w:r w:rsidR="00A06AA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е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т зон</w:t>
      </w:r>
      <w:r w:rsidR="00A06AA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а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</w:t>
      </w:r>
      <w:r w:rsidR="00A06AA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жилого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 назначения – </w:t>
      </w:r>
      <w:r w:rsidR="00A06AA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450,40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 га (</w:t>
      </w:r>
      <w:r w:rsidR="00A06AA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52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 %)</w:t>
      </w:r>
      <w:r w:rsidR="00A06AA9"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>.</w:t>
      </w:r>
    </w:p>
    <w:p w14:paraId="493F78E4" w14:textId="01F593AF" w:rsidR="00F9047A" w:rsidRPr="00B03BFF" w:rsidRDefault="00F9047A" w:rsidP="00F904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  <w:lang w:eastAsia="ar-SA"/>
        </w:rPr>
        <w:t xml:space="preserve">д) 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дополнить подразделом 1.</w:t>
      </w:r>
      <w:r w:rsidR="001463E9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«Зоны с особыми условиями использования территорий» следующего содержания:</w:t>
      </w:r>
    </w:p>
    <w:p w14:paraId="2D4F8846" w14:textId="4211BB68" w:rsidR="00E10B7E" w:rsidRPr="00B03BFF" w:rsidRDefault="00E10B7E" w:rsidP="001463E9">
      <w:pPr>
        <w:keepNext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5" w:name="_Toc224632224"/>
      <w:bookmarkStart w:id="6" w:name="_Toc253383885"/>
      <w:bookmarkStart w:id="7" w:name="_Toc257194370"/>
      <w:bookmarkStart w:id="8" w:name="_Toc260923725"/>
      <w:bookmarkStart w:id="9" w:name="_Toc260924352"/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</w:t>
      </w:r>
      <w:r w:rsidR="001463E9"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</w:t>
      </w:r>
      <w:r w:rsidR="00C16C61"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Санитарная очистка территории</w:t>
      </w:r>
      <w:bookmarkEnd w:id="5"/>
      <w:bookmarkEnd w:id="6"/>
      <w:bookmarkEnd w:id="7"/>
      <w:bookmarkEnd w:id="8"/>
      <w:bookmarkEnd w:id="9"/>
    </w:p>
    <w:p w14:paraId="5F2BA425" w14:textId="77777777" w:rsidR="00E10B7E" w:rsidRPr="00B03BFF" w:rsidRDefault="00E10B7E" w:rsidP="00E10B7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4CEEA0" w14:textId="77777777" w:rsidR="00E10B7E" w:rsidRPr="00B03BFF" w:rsidRDefault="00E10B7E" w:rsidP="00E10B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Территориальная схема обращения с отходами Курской области разработана для достижения основной цели – снижение отрицательного воздействия на окружающую среду отходов производства и потребления за счет организации экономически эффективной и экологически безопасной региональной системы обращения с отходами и вторичными ресурсами. Территориальная схема разработана на десять лет и обеспечивает достижение целей государственной политики в области обращения с отходами в порядке их приоритетности.</w:t>
      </w:r>
    </w:p>
    <w:p w14:paraId="176B768D" w14:textId="44A9C81A" w:rsidR="00E10B7E" w:rsidRPr="00B03BFF" w:rsidRDefault="00E10B7E" w:rsidP="00E10B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Сбор и утилизация всех отходов производится на полигон</w:t>
      </w:r>
      <w:r w:rsidR="00E5277F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твердых коммунальных отходов (далее – ТКО) ООО «</w:t>
      </w:r>
      <w:proofErr w:type="spellStart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Экопол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» в муниципальном образовании «</w:t>
      </w:r>
      <w:proofErr w:type="spellStart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Болшедолженковский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Октябрьского района Курской области.</w:t>
      </w:r>
    </w:p>
    <w:p w14:paraId="10AFAD9B" w14:textId="7DD59D6F" w:rsidR="00E10B7E" w:rsidRPr="00B03BFF" w:rsidRDefault="00E10B7E" w:rsidP="00E10B7E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территориальной схемой обращения с отходами Курской области, утвержденной приказом комитета жилищно-коммунального хозяйства и ТЭК Курской области от 05.07.2022 № 105, в таблице 1.</w:t>
      </w:r>
      <w:r w:rsidR="0031700F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.1 отражено расчетное количество ТКО от населения и объектов инфраструктуры и потребления на территории муниципального образования </w:t>
      </w:r>
      <w:r w:rsidR="00C16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«поселок </w:t>
      </w:r>
      <w:proofErr w:type="spellStart"/>
      <w:r w:rsidR="00C16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C16C6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» Курчатовского района Курской области.</w:t>
      </w:r>
    </w:p>
    <w:p w14:paraId="648623D2" w14:textId="555C7A99" w:rsidR="00F4080F" w:rsidRDefault="00F4080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7DD89D7E" w14:textId="7DC360AF" w:rsidR="00925AC5" w:rsidRPr="00B03BFF" w:rsidRDefault="00925AC5" w:rsidP="00925AC5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Таблица 1.</w:t>
      </w:r>
      <w:r w:rsidR="0031700F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6</w:t>
      </w: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.1. 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Расчетное количество ТКО от населения и объектов инфраструктуры (т/год, м</w:t>
      </w:r>
      <w:r w:rsidRPr="00B03BF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/год)</w:t>
      </w:r>
    </w:p>
    <w:p w14:paraId="651E7085" w14:textId="77777777" w:rsidR="0031700F" w:rsidRPr="00B03BFF" w:rsidRDefault="0031700F" w:rsidP="00925AC5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ff4"/>
        <w:tblW w:w="9088" w:type="dxa"/>
        <w:jc w:val="center"/>
        <w:tblLook w:val="04A0" w:firstRow="1" w:lastRow="0" w:firstColumn="1" w:lastColumn="0" w:noHBand="0" w:noVBand="1"/>
      </w:tblPr>
      <w:tblGrid>
        <w:gridCol w:w="1703"/>
        <w:gridCol w:w="931"/>
        <w:gridCol w:w="980"/>
        <w:gridCol w:w="1425"/>
        <w:gridCol w:w="1199"/>
        <w:gridCol w:w="1425"/>
        <w:gridCol w:w="1425"/>
      </w:tblGrid>
      <w:tr w:rsidR="00E5277F" w:rsidRPr="00B03BFF" w14:paraId="022F9D2E" w14:textId="77777777" w:rsidTr="00F4080F">
        <w:trPr>
          <w:jc w:val="center"/>
        </w:trPr>
        <w:tc>
          <w:tcPr>
            <w:tcW w:w="1424" w:type="dxa"/>
            <w:vMerge w:val="restart"/>
            <w:vAlign w:val="center"/>
          </w:tcPr>
          <w:p w14:paraId="55003F62" w14:textId="4DF4BDFC" w:rsidR="00E5277F" w:rsidRPr="00B03BFF" w:rsidRDefault="00E5277F" w:rsidP="00E5277F">
            <w:pPr>
              <w:tabs>
                <w:tab w:val="left" w:pos="709"/>
              </w:tabs>
              <w:jc w:val="center"/>
              <w:rPr>
                <w:b/>
                <w:bCs/>
              </w:rPr>
            </w:pPr>
            <w:r w:rsidRPr="00B03BFF">
              <w:rPr>
                <w:b/>
                <w:bCs/>
              </w:rPr>
              <w:t>Муниципальное образование</w:t>
            </w:r>
          </w:p>
        </w:tc>
        <w:tc>
          <w:tcPr>
            <w:tcW w:w="3615" w:type="dxa"/>
            <w:gridSpan w:val="3"/>
            <w:vAlign w:val="center"/>
          </w:tcPr>
          <w:p w14:paraId="50EEEEDD" w14:textId="7B8D01B2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rPr>
                <w:b/>
                <w:bCs/>
              </w:rPr>
              <w:t>Объем ТКО</w:t>
            </w:r>
          </w:p>
        </w:tc>
        <w:tc>
          <w:tcPr>
            <w:tcW w:w="4049" w:type="dxa"/>
            <w:gridSpan w:val="3"/>
            <w:vAlign w:val="center"/>
          </w:tcPr>
          <w:p w14:paraId="0DE76C3A" w14:textId="560FDE5A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rPr>
                <w:b/>
                <w:bCs/>
              </w:rPr>
              <w:t>Масса ТКО</w:t>
            </w:r>
          </w:p>
        </w:tc>
      </w:tr>
      <w:tr w:rsidR="00E5277F" w:rsidRPr="00B03BFF" w14:paraId="14D4F6C1" w14:textId="77777777" w:rsidTr="00F4080F">
        <w:trPr>
          <w:jc w:val="center"/>
        </w:trPr>
        <w:tc>
          <w:tcPr>
            <w:tcW w:w="1424" w:type="dxa"/>
            <w:vMerge/>
            <w:vAlign w:val="center"/>
          </w:tcPr>
          <w:p w14:paraId="77AD9259" w14:textId="77777777" w:rsidR="00E5277F" w:rsidRPr="00B03BFF" w:rsidRDefault="00E5277F" w:rsidP="00E5277F">
            <w:pPr>
              <w:tabs>
                <w:tab w:val="left" w:pos="709"/>
              </w:tabs>
              <w:jc w:val="center"/>
            </w:pPr>
          </w:p>
        </w:tc>
        <w:tc>
          <w:tcPr>
            <w:tcW w:w="986" w:type="dxa"/>
            <w:vAlign w:val="center"/>
          </w:tcPr>
          <w:p w14:paraId="5AB90307" w14:textId="77777777" w:rsidR="00E5277F" w:rsidRPr="00B03BFF" w:rsidRDefault="00E5277F" w:rsidP="00E5277F">
            <w:pPr>
              <w:tabs>
                <w:tab w:val="left" w:pos="709"/>
              </w:tabs>
              <w:jc w:val="center"/>
              <w:rPr>
                <w:b/>
                <w:bCs/>
              </w:rPr>
            </w:pPr>
            <w:r w:rsidRPr="00B03BFF">
              <w:rPr>
                <w:b/>
                <w:bCs/>
              </w:rPr>
              <w:t xml:space="preserve">ТКО от </w:t>
            </w:r>
            <w:proofErr w:type="spellStart"/>
            <w:r w:rsidRPr="00B03BFF">
              <w:rPr>
                <w:b/>
                <w:bCs/>
              </w:rPr>
              <w:t>насе-ления</w:t>
            </w:r>
            <w:proofErr w:type="spellEnd"/>
          </w:p>
          <w:p w14:paraId="58D459B8" w14:textId="06B60B53" w:rsidR="00E5277F" w:rsidRPr="00B03BFF" w:rsidRDefault="00E5277F" w:rsidP="00E5277F">
            <w:pPr>
              <w:tabs>
                <w:tab w:val="left" w:pos="709"/>
              </w:tabs>
              <w:jc w:val="center"/>
              <w:rPr>
                <w:b/>
                <w:bCs/>
              </w:rPr>
            </w:pPr>
            <w:r w:rsidRPr="00B03BFF">
              <w:rPr>
                <w:b/>
                <w:bCs/>
              </w:rPr>
              <w:t>м</w:t>
            </w:r>
            <w:r w:rsidRPr="00B03BFF">
              <w:rPr>
                <w:b/>
                <w:bCs/>
                <w:vertAlign w:val="superscript"/>
              </w:rPr>
              <w:t>3</w:t>
            </w:r>
            <w:r w:rsidRPr="00B03BFF">
              <w:rPr>
                <w:b/>
                <w:bCs/>
              </w:rPr>
              <w:t>/год</w:t>
            </w:r>
          </w:p>
        </w:tc>
        <w:tc>
          <w:tcPr>
            <w:tcW w:w="1204" w:type="dxa"/>
            <w:vAlign w:val="center"/>
          </w:tcPr>
          <w:p w14:paraId="6582BC49" w14:textId="43AE6F81" w:rsidR="00E5277F" w:rsidRPr="00B03BFF" w:rsidRDefault="00E5277F" w:rsidP="00E5277F">
            <w:pPr>
              <w:tabs>
                <w:tab w:val="left" w:pos="709"/>
              </w:tabs>
              <w:jc w:val="center"/>
              <w:rPr>
                <w:b/>
                <w:bCs/>
              </w:rPr>
            </w:pPr>
            <w:r w:rsidRPr="00B03BFF">
              <w:rPr>
                <w:b/>
                <w:bCs/>
              </w:rPr>
              <w:t xml:space="preserve">ТКО от </w:t>
            </w:r>
            <w:proofErr w:type="spellStart"/>
            <w:r w:rsidRPr="00B03BFF">
              <w:rPr>
                <w:b/>
                <w:bCs/>
              </w:rPr>
              <w:t>органи-заций</w:t>
            </w:r>
            <w:proofErr w:type="spellEnd"/>
            <w:r w:rsidRPr="00B03BFF">
              <w:rPr>
                <w:b/>
                <w:bCs/>
              </w:rPr>
              <w:t>, м</w:t>
            </w:r>
            <w:r w:rsidRPr="00B03BFF">
              <w:rPr>
                <w:b/>
                <w:bCs/>
                <w:vertAlign w:val="superscript"/>
              </w:rPr>
              <w:t>3</w:t>
            </w:r>
            <w:r w:rsidRPr="00B03BFF">
              <w:rPr>
                <w:b/>
                <w:bCs/>
              </w:rPr>
              <w:t>/год</w:t>
            </w:r>
          </w:p>
        </w:tc>
        <w:tc>
          <w:tcPr>
            <w:tcW w:w="1425" w:type="dxa"/>
            <w:vAlign w:val="center"/>
          </w:tcPr>
          <w:p w14:paraId="637E318E" w14:textId="2826FF3B" w:rsidR="00E5277F" w:rsidRPr="00B03BFF" w:rsidRDefault="00E5277F" w:rsidP="00E5277F">
            <w:pPr>
              <w:tabs>
                <w:tab w:val="left" w:pos="709"/>
              </w:tabs>
              <w:jc w:val="center"/>
              <w:rPr>
                <w:b/>
                <w:bCs/>
              </w:rPr>
            </w:pPr>
            <w:r w:rsidRPr="00B03BFF">
              <w:rPr>
                <w:b/>
                <w:bCs/>
              </w:rPr>
              <w:t>Суммарное количество ТКО от населения и организаций, м</w:t>
            </w:r>
            <w:r w:rsidRPr="00B03BFF">
              <w:rPr>
                <w:b/>
                <w:bCs/>
                <w:vertAlign w:val="superscript"/>
              </w:rPr>
              <w:t>3</w:t>
            </w:r>
            <w:r w:rsidRPr="00B03BFF">
              <w:rPr>
                <w:b/>
                <w:bCs/>
              </w:rPr>
              <w:t>/год</w:t>
            </w:r>
          </w:p>
        </w:tc>
        <w:tc>
          <w:tcPr>
            <w:tcW w:w="1199" w:type="dxa"/>
            <w:vAlign w:val="center"/>
          </w:tcPr>
          <w:p w14:paraId="7B400A25" w14:textId="0420782E" w:rsidR="00E5277F" w:rsidRPr="00B03BFF" w:rsidRDefault="00E5277F" w:rsidP="00E5277F">
            <w:pPr>
              <w:tabs>
                <w:tab w:val="left" w:pos="709"/>
              </w:tabs>
              <w:jc w:val="center"/>
              <w:rPr>
                <w:b/>
                <w:bCs/>
              </w:rPr>
            </w:pPr>
            <w:r w:rsidRPr="00B03BFF">
              <w:rPr>
                <w:b/>
                <w:bCs/>
              </w:rPr>
              <w:t>ТКО от населения, т/год</w:t>
            </w:r>
          </w:p>
        </w:tc>
        <w:tc>
          <w:tcPr>
            <w:tcW w:w="1425" w:type="dxa"/>
            <w:vAlign w:val="center"/>
          </w:tcPr>
          <w:p w14:paraId="62D22D6B" w14:textId="17F110B3" w:rsidR="00E5277F" w:rsidRPr="00B03BFF" w:rsidRDefault="00E5277F" w:rsidP="00E5277F">
            <w:pPr>
              <w:tabs>
                <w:tab w:val="left" w:pos="709"/>
              </w:tabs>
              <w:jc w:val="center"/>
              <w:rPr>
                <w:b/>
                <w:bCs/>
              </w:rPr>
            </w:pPr>
            <w:r w:rsidRPr="00B03BFF">
              <w:rPr>
                <w:b/>
                <w:bCs/>
              </w:rPr>
              <w:t>ТКО от организаций, т/год</w:t>
            </w:r>
          </w:p>
        </w:tc>
        <w:tc>
          <w:tcPr>
            <w:tcW w:w="1425" w:type="dxa"/>
            <w:vAlign w:val="center"/>
          </w:tcPr>
          <w:p w14:paraId="34254501" w14:textId="22CA59F9" w:rsidR="00E5277F" w:rsidRPr="00B03BFF" w:rsidRDefault="00E5277F" w:rsidP="00E5277F">
            <w:pPr>
              <w:tabs>
                <w:tab w:val="left" w:pos="709"/>
              </w:tabs>
              <w:jc w:val="center"/>
              <w:rPr>
                <w:b/>
                <w:bCs/>
              </w:rPr>
            </w:pPr>
            <w:r w:rsidRPr="00B03BFF">
              <w:rPr>
                <w:b/>
                <w:bCs/>
              </w:rPr>
              <w:t>Суммарное количество ТКО от населения и организаций, т/год</w:t>
            </w:r>
          </w:p>
        </w:tc>
      </w:tr>
      <w:tr w:rsidR="00E5277F" w:rsidRPr="00B03BFF" w14:paraId="7D899791" w14:textId="77777777" w:rsidTr="00F4080F">
        <w:trPr>
          <w:jc w:val="center"/>
        </w:trPr>
        <w:tc>
          <w:tcPr>
            <w:tcW w:w="1424" w:type="dxa"/>
            <w:vAlign w:val="center"/>
          </w:tcPr>
          <w:p w14:paraId="490B1737" w14:textId="17C78ED1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Всего по Курской области</w:t>
            </w:r>
          </w:p>
        </w:tc>
        <w:tc>
          <w:tcPr>
            <w:tcW w:w="986" w:type="dxa"/>
            <w:vAlign w:val="center"/>
          </w:tcPr>
          <w:p w14:paraId="49866F4C" w14:textId="5DBEAD15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2152758</w:t>
            </w:r>
          </w:p>
        </w:tc>
        <w:tc>
          <w:tcPr>
            <w:tcW w:w="1204" w:type="dxa"/>
            <w:vAlign w:val="center"/>
          </w:tcPr>
          <w:p w14:paraId="45689A0A" w14:textId="7702F191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522335</w:t>
            </w:r>
          </w:p>
        </w:tc>
        <w:tc>
          <w:tcPr>
            <w:tcW w:w="1425" w:type="dxa"/>
            <w:vAlign w:val="center"/>
          </w:tcPr>
          <w:p w14:paraId="58EA4CE5" w14:textId="46FA39F1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2675092</w:t>
            </w:r>
          </w:p>
        </w:tc>
        <w:tc>
          <w:tcPr>
            <w:tcW w:w="1199" w:type="dxa"/>
            <w:vAlign w:val="center"/>
          </w:tcPr>
          <w:p w14:paraId="2F94D02C" w14:textId="088DAC8B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288402</w:t>
            </w:r>
          </w:p>
        </w:tc>
        <w:tc>
          <w:tcPr>
            <w:tcW w:w="1425" w:type="dxa"/>
            <w:vAlign w:val="center"/>
          </w:tcPr>
          <w:p w14:paraId="7B02FFCC" w14:textId="3E2109BE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87609</w:t>
            </w:r>
          </w:p>
        </w:tc>
        <w:tc>
          <w:tcPr>
            <w:tcW w:w="1425" w:type="dxa"/>
            <w:vAlign w:val="center"/>
          </w:tcPr>
          <w:p w14:paraId="3D1C30D1" w14:textId="147F8F2C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376011</w:t>
            </w:r>
          </w:p>
        </w:tc>
      </w:tr>
      <w:tr w:rsidR="00E5277F" w:rsidRPr="00B03BFF" w14:paraId="02013645" w14:textId="77777777" w:rsidTr="00F4080F">
        <w:trPr>
          <w:jc w:val="center"/>
        </w:trPr>
        <w:tc>
          <w:tcPr>
            <w:tcW w:w="1424" w:type="dxa"/>
            <w:vAlign w:val="center"/>
          </w:tcPr>
          <w:p w14:paraId="7CA459F5" w14:textId="77777777" w:rsidR="00E5277F" w:rsidRPr="00B03BFF" w:rsidRDefault="00E5277F" w:rsidP="00E5277F">
            <w:pPr>
              <w:jc w:val="center"/>
            </w:pPr>
            <w:r w:rsidRPr="00B03BFF">
              <w:t>Муниципальное образование</w:t>
            </w:r>
          </w:p>
          <w:p w14:paraId="2288871F" w14:textId="481BF714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 xml:space="preserve">«поселок </w:t>
            </w:r>
            <w:proofErr w:type="spellStart"/>
            <w:r w:rsidRPr="00B03BFF">
              <w:t>Иванино</w:t>
            </w:r>
            <w:proofErr w:type="spellEnd"/>
            <w:r w:rsidRPr="00B03BFF">
              <w:t>» Курчатовского района Курской области</w:t>
            </w:r>
          </w:p>
        </w:tc>
        <w:tc>
          <w:tcPr>
            <w:tcW w:w="986" w:type="dxa"/>
            <w:vAlign w:val="center"/>
          </w:tcPr>
          <w:p w14:paraId="6AB46409" w14:textId="73E28378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4884,5</w:t>
            </w:r>
          </w:p>
        </w:tc>
        <w:tc>
          <w:tcPr>
            <w:tcW w:w="1204" w:type="dxa"/>
            <w:vAlign w:val="center"/>
          </w:tcPr>
          <w:p w14:paraId="256E9AD1" w14:textId="53DA7E31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868,3</w:t>
            </w:r>
          </w:p>
        </w:tc>
        <w:tc>
          <w:tcPr>
            <w:tcW w:w="1425" w:type="dxa"/>
            <w:vAlign w:val="center"/>
          </w:tcPr>
          <w:p w14:paraId="1F360CD5" w14:textId="0027F15A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5752,7</w:t>
            </w:r>
          </w:p>
        </w:tc>
        <w:tc>
          <w:tcPr>
            <w:tcW w:w="1199" w:type="dxa"/>
            <w:vAlign w:val="center"/>
          </w:tcPr>
          <w:p w14:paraId="77971719" w14:textId="1762AB1E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650,3</w:t>
            </w:r>
          </w:p>
        </w:tc>
        <w:tc>
          <w:tcPr>
            <w:tcW w:w="1425" w:type="dxa"/>
            <w:vAlign w:val="center"/>
          </w:tcPr>
          <w:p w14:paraId="7A5E2479" w14:textId="3F4B51D3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91,4</w:t>
            </w:r>
          </w:p>
        </w:tc>
        <w:tc>
          <w:tcPr>
            <w:tcW w:w="1425" w:type="dxa"/>
            <w:vAlign w:val="center"/>
          </w:tcPr>
          <w:p w14:paraId="08AA22AF" w14:textId="478EEF23" w:rsidR="00E5277F" w:rsidRPr="00B03BFF" w:rsidRDefault="00E5277F" w:rsidP="00E5277F">
            <w:pPr>
              <w:tabs>
                <w:tab w:val="left" w:pos="709"/>
              </w:tabs>
              <w:jc w:val="center"/>
            </w:pPr>
            <w:r w:rsidRPr="00B03BFF">
              <w:t>741,7</w:t>
            </w:r>
          </w:p>
        </w:tc>
      </w:tr>
    </w:tbl>
    <w:p w14:paraId="7E37BEA4" w14:textId="77777777" w:rsidR="00925AC5" w:rsidRPr="00B03BFF" w:rsidRDefault="00925AC5" w:rsidP="00925A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B998B05" w14:textId="6B24D8A2" w:rsidR="00925AC5" w:rsidRPr="00B03BFF" w:rsidRDefault="00925AC5" w:rsidP="00925AC5">
      <w:pPr>
        <w:tabs>
          <w:tab w:val="left" w:pos="751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</w:pPr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На территории муниципального образования «</w:t>
      </w:r>
      <w:r w:rsidR="009934A9"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 xml:space="preserve">поселок </w:t>
      </w:r>
      <w:proofErr w:type="spellStart"/>
      <w:r w:rsidR="009934A9"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Иванино</w:t>
      </w:r>
      <w:proofErr w:type="spellEnd"/>
      <w:r w:rsidR="009934A9"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» Курчатовского района Курской области</w:t>
      </w:r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 xml:space="preserve"> сбор ТКО осуществляется контейнерным и </w:t>
      </w:r>
      <w:proofErr w:type="spellStart"/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бесконтейнерным</w:t>
      </w:r>
      <w:proofErr w:type="spellEnd"/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 xml:space="preserve"> способом. </w:t>
      </w:r>
      <w:proofErr w:type="spellStart"/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Бесконтейнерная</w:t>
      </w:r>
      <w:proofErr w:type="spellEnd"/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 xml:space="preserve"> система – это вывоз отходов при помощи специализированной техники без использования контейнеров для отходов, при этом заезд </w:t>
      </w:r>
      <w:proofErr w:type="spellStart"/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мусоровывозящей</w:t>
      </w:r>
      <w:proofErr w:type="spellEnd"/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 xml:space="preserve"> техники к определенному объекту осуществляется в установленные дни и часы.</w:t>
      </w:r>
    </w:p>
    <w:p w14:paraId="087FD56B" w14:textId="115FA2CA" w:rsidR="0092528C" w:rsidRPr="00B03BFF" w:rsidRDefault="00925AC5" w:rsidP="00925AC5">
      <w:pPr>
        <w:tabs>
          <w:tab w:val="left" w:pos="751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</w:pPr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 xml:space="preserve">Сбор </w:t>
      </w:r>
      <w:r w:rsidR="00F4080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ТКО</w:t>
      </w:r>
      <w:r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 xml:space="preserve"> предусматривается в металлические контейнеры, которые устанавливаются на специальных площадках, не более 5 контейнеров на площадку для обслуживания групп жилых домов и общественных зданий.</w:t>
      </w:r>
    </w:p>
    <w:p w14:paraId="3F9E2341" w14:textId="77777777" w:rsidR="0092528C" w:rsidRPr="00B03BFF" w:rsidRDefault="0092528C" w:rsidP="0092528C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kern w:val="2"/>
          <w:sz w:val="28"/>
          <w:szCs w:val="28"/>
        </w:rPr>
        <w:t>Проектные предложения</w:t>
      </w:r>
    </w:p>
    <w:p w14:paraId="30BB51FA" w14:textId="2A0EF652" w:rsidR="0092528C" w:rsidRPr="00B03BFF" w:rsidRDefault="000B40F9" w:rsidP="0092528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комплекс по санитарной очистке территории города входит сбор, удаление, обеззараживание с последующей утилизацией жидких, твердых коммунальных отходов. Организация, оказывающая услуги по сбору и транспортированию ТКО региональный оператор </w:t>
      </w:r>
      <w:r w:rsidR="00601382" w:rsidRPr="00B03BFF">
        <w:rPr>
          <w:rFonts w:ascii="Times New Roman" w:eastAsia="Calibri" w:hAnsi="Times New Roman" w:cs="Times New Roman"/>
          <w:kern w:val="2"/>
          <w:sz w:val="28"/>
          <w:szCs w:val="28"/>
        </w:rPr>
        <w:t>ООО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«</w:t>
      </w:r>
      <w:proofErr w:type="spellStart"/>
      <w:r w:rsidR="00601382" w:rsidRPr="00B03BFF">
        <w:rPr>
          <w:rFonts w:ascii="Times New Roman" w:eastAsia="Calibri" w:hAnsi="Times New Roman" w:cs="Times New Roman"/>
          <w:kern w:val="2"/>
          <w:sz w:val="28"/>
          <w:szCs w:val="28"/>
        </w:rPr>
        <w:t>Экопол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». Нормативное накопление отходов на душу населения в муниципальном образовании составит для индивидуальной жилой застройки – на 1 человека в год 1,97 м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  <w:vertAlign w:val="superscript"/>
        </w:rPr>
        <w:t>3</w:t>
      </w:r>
      <w:r w:rsidR="0092528C" w:rsidRPr="00B03BFF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50D51CE5" w14:textId="4993D44C" w:rsidR="0092528C" w:rsidRPr="00B03BFF" w:rsidRDefault="0092528C" w:rsidP="0092528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При санитарной очистке населенных пунктов поселения необходимо выполнять следующие мероприятия:</w:t>
      </w:r>
    </w:p>
    <w:p w14:paraId="1AC25BD4" w14:textId="77777777" w:rsidR="0092528C" w:rsidRPr="00B03BFF" w:rsidRDefault="0092528C" w:rsidP="0092528C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а) очистку жилых домов, общественных зданий и прилегающих к ним территорий производить коммунальным транспортом регулярно и в кратчайшие сроки;</w:t>
      </w:r>
    </w:p>
    <w:p w14:paraId="2D49974D" w14:textId="77777777" w:rsidR="0092528C" w:rsidRPr="00B03BFF" w:rsidRDefault="0092528C" w:rsidP="0092528C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б) максимально механизировать все процессы очистки, поливки, полностью исключить ручные работы с отходами;</w:t>
      </w:r>
    </w:p>
    <w:p w14:paraId="7B3E4327" w14:textId="77777777" w:rsidR="0092528C" w:rsidRPr="00B03BFF" w:rsidRDefault="0092528C" w:rsidP="0092528C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в) обеспечить герметичность емкостей для вывозки отходов;</w:t>
      </w:r>
    </w:p>
    <w:p w14:paraId="1EA33BBC" w14:textId="77777777" w:rsidR="0092528C" w:rsidRPr="00B03BFF" w:rsidRDefault="0092528C" w:rsidP="0092528C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г) обезвреживание отходов производить в местах, установленных для этой цели;</w:t>
      </w:r>
    </w:p>
    <w:p w14:paraId="77376BD7" w14:textId="77777777" w:rsidR="0092528C" w:rsidRPr="00B03BFF" w:rsidRDefault="0092528C" w:rsidP="0092528C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д) отвозить жидкие отходы на сливную станцию очистных сооружений;</w:t>
      </w:r>
    </w:p>
    <w:p w14:paraId="2431216D" w14:textId="77777777" w:rsidR="0092528C" w:rsidRPr="00B03BFF" w:rsidRDefault="0092528C" w:rsidP="0092528C">
      <w:pPr>
        <w:widowControl w:val="0"/>
        <w:tabs>
          <w:tab w:val="left" w:pos="90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е) обезвреживание и захоронение трупов животных производить в отведенном для этой цели месте (скотомогильнике).</w:t>
      </w:r>
    </w:p>
    <w:p w14:paraId="5A8BF0A5" w14:textId="343717D0" w:rsidR="0092528C" w:rsidRPr="00B03BFF" w:rsidRDefault="0092528C" w:rsidP="0092528C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Для стабилизации и дальнейшего решения проблемы санитарной очистки территории </w:t>
      </w:r>
      <w:r w:rsidR="007C5B24"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 xml:space="preserve">муниципального образования «поселок </w:t>
      </w:r>
      <w:proofErr w:type="spellStart"/>
      <w:r w:rsidR="007C5B24"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Иванино</w:t>
      </w:r>
      <w:proofErr w:type="spellEnd"/>
      <w:r w:rsidR="007C5B24" w:rsidRPr="00B03BFF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» Курчатовского района Курской области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="002677E9"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соответствии со </w:t>
      </w:r>
      <w:r w:rsidR="00B31939" w:rsidRPr="00B03BFF">
        <w:rPr>
          <w:rFonts w:ascii="Times New Roman" w:eastAsia="Calibri" w:hAnsi="Times New Roman" w:cs="Times New Roman"/>
          <w:kern w:val="2"/>
          <w:sz w:val="28"/>
          <w:szCs w:val="28"/>
        </w:rPr>
        <w:t>С</w:t>
      </w:r>
      <w:r w:rsidR="002677E9" w:rsidRPr="00B03BFF">
        <w:rPr>
          <w:rFonts w:ascii="Times New Roman" w:eastAsia="Calibri" w:hAnsi="Times New Roman" w:cs="Times New Roman"/>
          <w:kern w:val="2"/>
          <w:sz w:val="28"/>
          <w:szCs w:val="28"/>
        </w:rPr>
        <w:t>хемой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="00B31939"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обращения с отходами Курской области, утвержденной приказом комитета жилищно-коммунального хозяйства и ТЭК Курской области от 5 июля 2022 г. № 105,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п</w:t>
      </w:r>
      <w:r w:rsidR="002677E9"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ланируется оборудование контейнерных площадок и установка </w:t>
      </w:r>
      <w:r w:rsidR="00B31939" w:rsidRPr="00B03BFF">
        <w:rPr>
          <w:rFonts w:ascii="Times New Roman" w:eastAsia="Calibri" w:hAnsi="Times New Roman" w:cs="Times New Roman"/>
          <w:kern w:val="2"/>
          <w:sz w:val="28"/>
          <w:szCs w:val="28"/>
        </w:rPr>
        <w:t>105</w:t>
      </w:r>
      <w:r w:rsidR="002677E9"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контейнеров.</w:t>
      </w:r>
      <w:r w:rsidR="0079363E" w:rsidRPr="00B03BFF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7023F12B" w14:textId="45D35391" w:rsidR="00B87EF0" w:rsidRPr="00B03BFF" w:rsidRDefault="00F9047A" w:rsidP="006A024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6A0244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22104D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дополнить </w:t>
      </w:r>
      <w:r w:rsidR="006A0244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</w:t>
      </w:r>
      <w:r w:rsidR="0022104D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ом 1</w:t>
      </w:r>
      <w:r w:rsidR="006A0244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1700F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6A0244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«Зоны с особыми условиями использования территорий»</w:t>
      </w:r>
      <w:r w:rsidR="0022104D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следующего содержания:</w:t>
      </w:r>
    </w:p>
    <w:p w14:paraId="1DFCC994" w14:textId="5E6556E8" w:rsidR="00EA40A2" w:rsidRPr="00B03BFF" w:rsidRDefault="00EA40A2" w:rsidP="0031700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</w:t>
      </w:r>
      <w:r w:rsidR="0031700F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</w:t>
      </w:r>
      <w:r w:rsidR="00F9047A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Зоны с особыми условиями использования территорий</w:t>
      </w:r>
    </w:p>
    <w:p w14:paraId="30DFC278" w14:textId="77777777" w:rsidR="00EA40A2" w:rsidRPr="00B03BFF" w:rsidRDefault="00EA40A2" w:rsidP="00EA40A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66E22CD" w14:textId="2A87E035" w:rsidR="00EA40A2" w:rsidRPr="00B03BFF" w:rsidRDefault="00EA40A2" w:rsidP="0031700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</w:t>
      </w:r>
      <w:r w:rsidR="00835E2F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</w:t>
      </w: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.1. Объекты культурного наследия</w:t>
      </w:r>
    </w:p>
    <w:p w14:paraId="7BA7252C" w14:textId="77777777" w:rsidR="00EA40A2" w:rsidRPr="00B03BFF" w:rsidRDefault="00EA40A2" w:rsidP="00EA40A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DAE4808" w14:textId="40C09B20" w:rsidR="0031700F" w:rsidRDefault="006B2AE8" w:rsidP="007E2E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муниципального образования «поселок </w:t>
      </w:r>
      <w:proofErr w:type="spellStart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» Курчатовского района Курской области охранные зоны объектов культурного наследия в соответствии с требованиями Федерального закона от 25 июня 2002 г. № 73-ФЗ «Об объектах культурного наследия (памятниках истории и культуры) народов Российской Федерации» ранее не установлены</w:t>
      </w:r>
      <w:r w:rsidR="00F05FBF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AC2EC87" w14:textId="77777777" w:rsidR="0060114F" w:rsidRPr="00B03BFF" w:rsidRDefault="0060114F" w:rsidP="007E2E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60EB60E" w14:textId="791B3C26" w:rsidR="006A0244" w:rsidRPr="00B03BFF" w:rsidRDefault="006A0244" w:rsidP="006A0244">
      <w:pPr>
        <w:spacing w:after="0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</w:t>
      </w:r>
      <w:r w:rsidR="00127904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1.</w:t>
      </w:r>
      <w:r w:rsidR="00835E2F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</w:t>
      </w:r>
      <w:r w:rsidR="00127904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.1.1</w:t>
      </w: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  <w:r w:rsidRPr="00B03BFF">
        <w:rPr>
          <w:rFonts w:ascii="Times New Roman" w:eastAsia="Times New Roman" w:hAnsi="Times New Roman" w:cs="Times New Roman"/>
          <w:sz w:val="28"/>
          <w:szCs w:val="24"/>
          <w:lang w:eastAsia="ru-RU"/>
        </w:rPr>
        <w:t>Объекты культурного наследия</w:t>
      </w:r>
      <w:r w:rsidRPr="00B03BFF">
        <w:rPr>
          <w:rFonts w:ascii="Calibri" w:eastAsia="Calibri" w:hAnsi="Calibri" w:cs="Times New Roman"/>
        </w:rPr>
        <w:t xml:space="preserve"> </w:t>
      </w:r>
      <w:r w:rsidRPr="00B03BFF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муниципального образования </w:t>
      </w:r>
      <w:bookmarkStart w:id="10" w:name="_Hlk129706410"/>
      <w:r w:rsidRPr="00B03BFF">
        <w:rPr>
          <w:rFonts w:ascii="Times New Roman" w:eastAsia="Times New Roman" w:hAnsi="Times New Roman" w:cs="Times New Roman"/>
          <w:sz w:val="28"/>
          <w:szCs w:val="24"/>
          <w:lang w:eastAsia="ru-RU"/>
        </w:rPr>
        <w:t>«</w:t>
      </w:r>
      <w:r w:rsidR="00127904" w:rsidRPr="00B03BFF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поселок </w:t>
      </w:r>
      <w:proofErr w:type="spellStart"/>
      <w:r w:rsidR="00127904" w:rsidRPr="00B03BFF">
        <w:rPr>
          <w:rFonts w:ascii="Times New Roman" w:eastAsia="Times New Roman" w:hAnsi="Times New Roman" w:cs="Times New Roman"/>
          <w:sz w:val="28"/>
          <w:szCs w:val="24"/>
          <w:lang w:eastAsia="ru-RU"/>
        </w:rPr>
        <w:t>Иванино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4"/>
          <w:lang w:eastAsia="ru-RU"/>
        </w:rPr>
        <w:t>» Курчатовского района Курской области</w:t>
      </w:r>
    </w:p>
    <w:p w14:paraId="684B24FE" w14:textId="77777777" w:rsidR="0031700F" w:rsidRPr="00B03BFF" w:rsidRDefault="0031700F" w:rsidP="006A0244">
      <w:pPr>
        <w:spacing w:after="0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tbl>
      <w:tblPr>
        <w:tblW w:w="4926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6"/>
        <w:gridCol w:w="2344"/>
        <w:gridCol w:w="2196"/>
        <w:gridCol w:w="1632"/>
        <w:gridCol w:w="2269"/>
      </w:tblGrid>
      <w:tr w:rsidR="00427794" w:rsidRPr="00B03BFF" w14:paraId="6F4C771F" w14:textId="77777777" w:rsidTr="00097356">
        <w:trPr>
          <w:trHeight w:val="1595"/>
          <w:jc w:val="center"/>
        </w:trPr>
        <w:tc>
          <w:tcPr>
            <w:tcW w:w="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bookmarkEnd w:id="10"/>
          <w:p w14:paraId="1D25006A" w14:textId="77777777" w:rsidR="00A8408A" w:rsidRPr="00B03BFF" w:rsidRDefault="00A8408A" w:rsidP="00F37CE6">
            <w:pPr>
              <w:keepNext/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№</w:t>
            </w:r>
          </w:p>
          <w:p w14:paraId="2F8D9A7B" w14:textId="77777777" w:rsidR="00A8408A" w:rsidRPr="00B03BFF" w:rsidRDefault="00A8408A" w:rsidP="00F37CE6">
            <w:pPr>
              <w:keepNext/>
              <w:widowControl w:val="0"/>
              <w:spacing w:after="0" w:line="240" w:lineRule="auto"/>
              <w:ind w:right="-2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п/п</w:t>
            </w:r>
          </w:p>
        </w:tc>
        <w:tc>
          <w:tcPr>
            <w:tcW w:w="13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6C2E75" w14:textId="77777777" w:rsidR="00A8408A" w:rsidRPr="00B03BFF" w:rsidRDefault="00A8408A" w:rsidP="00F37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объекта культурного наследия</w:t>
            </w:r>
          </w:p>
        </w:tc>
        <w:tc>
          <w:tcPr>
            <w:tcW w:w="12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F2D2C" w14:textId="77777777" w:rsidR="00A8408A" w:rsidRPr="00B03BFF" w:rsidRDefault="00A8408A" w:rsidP="00F37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и реквизиты нормативно-правового акта органа государственной власти о постановке объекта культурного наследия на государственную охрану</w:t>
            </w:r>
          </w:p>
        </w:tc>
        <w:tc>
          <w:tcPr>
            <w:tcW w:w="9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B4D5B1" w14:textId="77777777" w:rsidR="00A8408A" w:rsidRPr="00B03BFF" w:rsidRDefault="00A8408A" w:rsidP="00F37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Местонахождение объекта культурного наследия</w:t>
            </w:r>
          </w:p>
        </w:tc>
        <w:tc>
          <w:tcPr>
            <w:tcW w:w="12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769F92" w14:textId="77777777" w:rsidR="00A8408A" w:rsidRPr="00B03BFF" w:rsidRDefault="00A8408A" w:rsidP="00F37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Наименование и реквизиты нормативно-правового акта органа государственной власти об утверждении границ территории объекта культурного наследия </w:t>
            </w:r>
          </w:p>
        </w:tc>
      </w:tr>
      <w:tr w:rsidR="006A0244" w:rsidRPr="00B03BFF" w14:paraId="4B78454F" w14:textId="77777777" w:rsidTr="00097356">
        <w:trPr>
          <w:trHeight w:val="212"/>
          <w:jc w:val="center"/>
        </w:trPr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334CBB8" w14:textId="77777777" w:rsidR="006A0244" w:rsidRPr="00B03BFF" w:rsidRDefault="006A0244" w:rsidP="00F37CE6">
            <w:pPr>
              <w:keepNext/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  <w:t>Объекты культурного наследия регионального значения</w:t>
            </w:r>
          </w:p>
        </w:tc>
      </w:tr>
      <w:tr w:rsidR="00B21507" w:rsidRPr="00B03BFF" w14:paraId="2EF61670" w14:textId="77777777" w:rsidTr="00097356">
        <w:trPr>
          <w:trHeight w:val="70"/>
          <w:jc w:val="center"/>
        </w:trPr>
        <w:tc>
          <w:tcPr>
            <w:tcW w:w="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07BE17" w14:textId="77777777" w:rsidR="00B21507" w:rsidRPr="00B03BFF" w:rsidRDefault="00B21507" w:rsidP="00CC4E3C">
            <w:pPr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3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205BAA" w14:textId="77777777" w:rsidR="00B21507" w:rsidRPr="00B03BFF" w:rsidRDefault="00B21507" w:rsidP="00B215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>«Братская могила воинов Советской Армии, погибших в период Великой Отечественной войны. Захоронено и установлено фамилий</w:t>
            </w:r>
          </w:p>
          <w:p w14:paraId="241462C1" w14:textId="45D7FD61" w:rsidR="00B21507" w:rsidRPr="00B03BFF" w:rsidRDefault="00B21507" w:rsidP="00B215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>39 человек. Скульптура установлена в 1954 году», 1941–1945 гг., 1954 г.</w:t>
            </w:r>
          </w:p>
        </w:tc>
        <w:tc>
          <w:tcPr>
            <w:tcW w:w="123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6B0336" w14:textId="767A03D4" w:rsidR="00B21507" w:rsidRPr="00B03BFF" w:rsidRDefault="00B21507" w:rsidP="00B215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>Решение исполнительного комитета Курского областного Совета народных депутатов</w:t>
            </w:r>
          </w:p>
          <w:p w14:paraId="0C66EC83" w14:textId="77777777" w:rsidR="00B21507" w:rsidRPr="00B03BFF" w:rsidRDefault="00B21507" w:rsidP="00B215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>от 14.06.19</w:t>
            </w:r>
            <w:smartTag w:uri="urn:schemas-microsoft-com:office:smarttags" w:element="metricconverter">
              <w:smartTagPr>
                <w:attr w:name="ProductID" w:val="79 г"/>
              </w:smartTagPr>
              <w:r w:rsidRPr="00B03BFF">
                <w:rPr>
                  <w:rFonts w:ascii="Times New Roman" w:hAnsi="Times New Roman" w:cs="Times New Roman"/>
                  <w:sz w:val="20"/>
                  <w:szCs w:val="20"/>
                </w:rPr>
                <w:t>79 г</w:t>
              </w:r>
            </w:smartTag>
            <w:r w:rsidRPr="00B03BFF">
              <w:rPr>
                <w:rFonts w:ascii="Times New Roman" w:hAnsi="Times New Roman" w:cs="Times New Roman"/>
                <w:sz w:val="20"/>
                <w:szCs w:val="20"/>
              </w:rPr>
              <w:t>. № 382</w:t>
            </w:r>
          </w:p>
          <w:p w14:paraId="5AE12363" w14:textId="638C126A" w:rsidR="00B21507" w:rsidRPr="00B03BFF" w:rsidRDefault="00B21507" w:rsidP="00B21507">
            <w:pPr>
              <w:spacing w:after="0" w:line="240" w:lineRule="auto"/>
              <w:ind w:left="-242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Рег. № 461510372850005</w:t>
            </w:r>
          </w:p>
        </w:tc>
        <w:tc>
          <w:tcPr>
            <w:tcW w:w="9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5D24D2" w14:textId="77777777" w:rsidR="00B21507" w:rsidRPr="00B03BFF" w:rsidRDefault="00B21507" w:rsidP="00B215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>Курская область, Курчатовский район,</w:t>
            </w:r>
          </w:p>
          <w:p w14:paraId="3909F241" w14:textId="53D92494" w:rsidR="00B21507" w:rsidRPr="00B03BFF" w:rsidRDefault="00B21507" w:rsidP="00B215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 xml:space="preserve">п. </w:t>
            </w:r>
            <w:proofErr w:type="spellStart"/>
            <w:r w:rsidRPr="00B03BFF">
              <w:rPr>
                <w:rFonts w:ascii="Times New Roman" w:hAnsi="Times New Roman" w:cs="Times New Roman"/>
                <w:sz w:val="20"/>
                <w:szCs w:val="20"/>
              </w:rPr>
              <w:t>Иванино</w:t>
            </w:r>
            <w:proofErr w:type="spellEnd"/>
          </w:p>
          <w:p w14:paraId="40CC879E" w14:textId="4D9F7C95" w:rsidR="00B21507" w:rsidRPr="00B03BFF" w:rsidRDefault="00B21507" w:rsidP="00B215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>(в саду средней школы)</w:t>
            </w:r>
          </w:p>
        </w:tc>
        <w:tc>
          <w:tcPr>
            <w:tcW w:w="12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0DED47" w14:textId="77777777" w:rsidR="00BB327D" w:rsidRPr="00B03BFF" w:rsidRDefault="00BB327D" w:rsidP="00BB327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 xml:space="preserve">Приказ комитета по охране объектов культурного наследия Курской области </w:t>
            </w:r>
          </w:p>
          <w:p w14:paraId="3554A34C" w14:textId="77777777" w:rsidR="00BB327D" w:rsidRPr="00B03BFF" w:rsidRDefault="00BB327D" w:rsidP="00BB327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 xml:space="preserve">от 14.07.2022 </w:t>
            </w:r>
          </w:p>
          <w:p w14:paraId="6DC10730" w14:textId="0B0960AC" w:rsidR="00B21507" w:rsidRPr="00B03BFF" w:rsidRDefault="00BB327D" w:rsidP="00BB327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BFF">
              <w:rPr>
                <w:rFonts w:ascii="Times New Roman" w:hAnsi="Times New Roman" w:cs="Times New Roman"/>
                <w:sz w:val="20"/>
                <w:szCs w:val="20"/>
              </w:rPr>
              <w:t>№ 05.4-08/822</w:t>
            </w:r>
          </w:p>
        </w:tc>
      </w:tr>
    </w:tbl>
    <w:p w14:paraId="080531C5" w14:textId="77777777" w:rsidR="0011774D" w:rsidRPr="00B03BFF" w:rsidRDefault="0011774D" w:rsidP="0011774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117CE024" w14:textId="36B9913A" w:rsidR="0011774D" w:rsidRPr="00B03BFF" w:rsidRDefault="0011774D" w:rsidP="0011774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Необходимо провести оценку состояния памятников и по необходимости принять меры для их восстановления и реконструкции.</w:t>
      </w:r>
    </w:p>
    <w:p w14:paraId="1EB2557E" w14:textId="238D6D0F" w:rsidR="006A0244" w:rsidRPr="00B03BFF" w:rsidRDefault="0011774D" w:rsidP="00117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Проектирование и проведение землеустроительных, земляных, строительных, мелиоративных, хозяйственных и иных работ на территории памятника запрещается, за исключением работ по сохранению данного памятника и его территории, а также хозяйственной деятельности, не нарушающей целостности памятника и не создающей угрозы его повреждения, разрушения или уничтожения (статья 35 Федерального закона от 25 июня 2002 г. № 73-ФЗ «Об объектах культурного наследия (памятниках истории и культуры) народов Российской Федерации»)</w:t>
      </w:r>
      <w:r w:rsidR="00E159B6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1F40423" w14:textId="77777777" w:rsidR="00B87EF0" w:rsidRPr="00B03BFF" w:rsidRDefault="00B87EF0" w:rsidP="006A024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3EE9D8D" w14:textId="79B533E9" w:rsidR="006807B4" w:rsidRPr="00B03BFF" w:rsidRDefault="006807B4" w:rsidP="00A87A45">
      <w:pPr>
        <w:widowControl w:val="0"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x-none"/>
        </w:rPr>
      </w:pPr>
      <w:bookmarkStart w:id="11" w:name="_Toc247965295"/>
      <w:bookmarkStart w:id="12" w:name="_Toc268263663"/>
      <w:bookmarkStart w:id="13" w:name="_Toc336507677"/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1.</w:t>
      </w:r>
      <w:r w:rsidR="00835E2F"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7</w:t>
      </w: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.2. </w:t>
      </w: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x-none" w:eastAsia="ru-RU"/>
        </w:rPr>
        <w:t>Водоохранные</w:t>
      </w: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 xml:space="preserve"> </w:t>
      </w: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x-none" w:eastAsia="ru-RU"/>
        </w:rPr>
        <w:t>зоны и прибрежно-защитные полосы</w:t>
      </w:r>
      <w:bookmarkEnd w:id="11"/>
      <w:bookmarkEnd w:id="12"/>
      <w:bookmarkEnd w:id="13"/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 xml:space="preserve"> </w:t>
      </w: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x-none"/>
        </w:rPr>
        <w:t>и водные объекты общего пользования</w:t>
      </w:r>
    </w:p>
    <w:p w14:paraId="0FE2D359" w14:textId="77777777" w:rsidR="006807B4" w:rsidRPr="00B03BFF" w:rsidRDefault="006807B4" w:rsidP="006807B4">
      <w:pPr>
        <w:widowControl w:val="0"/>
        <w:spacing w:after="0" w:line="240" w:lineRule="auto"/>
        <w:jc w:val="center"/>
        <w:outlineLvl w:val="2"/>
        <w:rPr>
          <w:rFonts w:ascii="Cambria" w:eastAsia="Times New Roman" w:hAnsi="Cambria" w:cs="Times New Roman"/>
          <w:b/>
          <w:bCs/>
          <w:color w:val="800000"/>
          <w:sz w:val="28"/>
          <w:szCs w:val="28"/>
          <w:lang w:val="x-none" w:eastAsia="x-none"/>
        </w:rPr>
      </w:pPr>
    </w:p>
    <w:p w14:paraId="241F10A7" w14:textId="77777777" w:rsidR="006807B4" w:rsidRPr="00B03BFF" w:rsidRDefault="006807B4" w:rsidP="006807B4">
      <w:pPr>
        <w:widowControl w:val="0"/>
        <w:shd w:val="clear" w:color="auto" w:fill="FFFFFF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Водные объекты общего пользования</w:t>
      </w:r>
    </w:p>
    <w:p w14:paraId="56CE95D5" w14:textId="54BFAB76" w:rsidR="006807B4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>Гидрографическая сеть муниципального образования «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» Курчатовского района Курской области</w:t>
      </w:r>
      <w:r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представлена р. Реут</w:t>
      </w:r>
      <w:r w:rsidR="000862C1"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и его притоком</w:t>
      </w:r>
      <w:r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>. Протяженность р. Реут в границах муниципального образования «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» Курчатовского района Курской области</w:t>
      </w:r>
      <w:r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составляет – 3 км </w:t>
      </w:r>
      <w:r w:rsidR="000862C1"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>25</w:t>
      </w:r>
      <w:r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>0 м</w:t>
      </w:r>
      <w:r w:rsidR="000862C1"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>, притока – 1 км 400 м.</w:t>
      </w:r>
    </w:p>
    <w:p w14:paraId="4E56EAF0" w14:textId="47E5EE69" w:rsidR="006807B4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соответствии со статьей 65 Водного кодекса Российской Федерации водоохранная зона </w:t>
      </w:r>
      <w:r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р. Реут </w:t>
      </w:r>
      <w:r w:rsidR="000862C1"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и его притока </w:t>
      </w:r>
      <w:r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– </w:t>
      </w:r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200 м.</w:t>
      </w:r>
    </w:p>
    <w:p w14:paraId="777FDBDD" w14:textId="77777777" w:rsidR="006807B4" w:rsidRPr="00B03BFF" w:rsidRDefault="006807B4" w:rsidP="006807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В границах водоохранной зоны установлен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мира, установленный частью 15 статьи 65 Водного кодекса Российской Федерации.</w:t>
      </w:r>
    </w:p>
    <w:p w14:paraId="7F22B5F3" w14:textId="77777777" w:rsidR="006807B4" w:rsidRPr="00B03BFF" w:rsidRDefault="006807B4" w:rsidP="006807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В границах водоохранных зон устанавливаются прибрежные защитные полосы, на территориях которых помимо ограничений, предусмотренных для водоохранных зон и описанных в части 15 статьи 65 Водного кодекса Российской Федерации, устанавливаются дополнительные ограничения, установленные частью 17 статьи 65 Водного кодекса Российской Федерации.</w:t>
      </w:r>
    </w:p>
    <w:p w14:paraId="71AB3777" w14:textId="77777777" w:rsidR="006807B4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bookmarkStart w:id="14" w:name="_Hlk108444000"/>
      <w:r w:rsidRPr="00B03BFF">
        <w:rPr>
          <w:rFonts w:ascii="Times New Roman" w:eastAsia="Calibri" w:hAnsi="Times New Roman" w:cs="Times New Roman"/>
          <w:sz w:val="28"/>
          <w:szCs w:val="28"/>
        </w:rPr>
        <w:t>Границы водоохранных и прибрежных защитных полос устанавливаются в соответствии с п</w:t>
      </w:r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остановлением Правительства Российской Федерации от 10 января 2009 г. № 17 «Об утверждении Правил установления границ водоохранных зон и границ прибрежных защитных полос водных объектов».</w:t>
      </w:r>
    </w:p>
    <w:p w14:paraId="507BCABD" w14:textId="65C8AA47" w:rsidR="006807B4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настоящее время в Единый государственный реестр недвижимости внесены сведения о прибрежной защитной полосе р. Реут. Реестровый номер прибрежной защитной полосы на территории муниципального образования «поселок </w:t>
      </w:r>
      <w:proofErr w:type="spellStart"/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» Курчатовского района Курской области – 46:15-6.264.</w:t>
      </w:r>
    </w:p>
    <w:bookmarkEnd w:id="14"/>
    <w:p w14:paraId="381D8DE7" w14:textId="6291C2BF" w:rsidR="006807B4" w:rsidRPr="00B03BFF" w:rsidRDefault="006807B4" w:rsidP="006807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lastRenderedPageBreak/>
        <w:t xml:space="preserve">В силу части 6 статьи 6 Водного кодекса Российской Федерации </w:t>
      </w:r>
      <w:r w:rsidRPr="00B03BFF">
        <w:rPr>
          <w:rFonts w:ascii="Times New Roman" w:eastAsia="Calibri" w:hAnsi="Times New Roman" w:cs="Times New Roman"/>
          <w:sz w:val="28"/>
          <w:szCs w:val="28"/>
        </w:rPr>
        <w:t xml:space="preserve">полоса земли вдоль береговой линии </w:t>
      </w:r>
      <w:r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р. Реут </w:t>
      </w:r>
      <w:r w:rsidR="000862C1" w:rsidRPr="00B03BF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и его притока </w:t>
      </w:r>
      <w:r w:rsidRPr="00B03BFF">
        <w:rPr>
          <w:rFonts w:ascii="Times New Roman" w:eastAsia="Calibri" w:hAnsi="Times New Roman" w:cs="Times New Roman"/>
          <w:sz w:val="28"/>
          <w:szCs w:val="28"/>
        </w:rPr>
        <w:t xml:space="preserve">шириной 20 м (береговая полоса) предназначается для общего пользования. </w:t>
      </w:r>
    </w:p>
    <w:p w14:paraId="60D99734" w14:textId="77777777" w:rsidR="006807B4" w:rsidRPr="00B03BFF" w:rsidRDefault="006807B4" w:rsidP="006807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Каждый гражданин вправе пользоваться (без использования механических транспортных средств) береговой полосой водных объектов общего пользования для передвижения и пребывания около них, в том числе для осуществления любительского рыболовства и причаливания плавучих средств.</w:t>
      </w:r>
    </w:p>
    <w:p w14:paraId="168AA040" w14:textId="422489B7" w:rsidR="006807B4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настоящее время в Единый государственный реестр недвижимости </w:t>
      </w:r>
      <w:r w:rsidR="00243168"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не </w:t>
      </w:r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внесены </w:t>
      </w:r>
      <w:r w:rsidR="004C0DBE"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с</w:t>
      </w:r>
      <w:r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ведения о водоохранной зоне р. </w:t>
      </w:r>
      <w:r w:rsidR="00243168"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Реут</w:t>
      </w:r>
      <w:r w:rsidR="000862C1"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и его притока</w:t>
      </w:r>
      <w:r w:rsidR="007D20E7" w:rsidRPr="00B03BF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.</w:t>
      </w:r>
    </w:p>
    <w:p w14:paraId="1EBE3D02" w14:textId="528A3729" w:rsidR="00243168" w:rsidRPr="00B03BFF" w:rsidRDefault="00243168" w:rsidP="0024316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03BFF">
        <w:rPr>
          <w:rFonts w:ascii="Times New Roman" w:hAnsi="Times New Roman" w:cs="Times New Roman"/>
          <w:b/>
          <w:sz w:val="28"/>
          <w:szCs w:val="28"/>
        </w:rPr>
        <w:t>Проектные предложения</w:t>
      </w:r>
    </w:p>
    <w:p w14:paraId="033748C0" w14:textId="53445980" w:rsidR="00243168" w:rsidRPr="00B03BFF" w:rsidRDefault="004C0DBE" w:rsidP="0024316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  <w:shd w:val="clear" w:color="auto" w:fill="FFFFFF"/>
        </w:rPr>
        <w:t>В целях рационального природоохранного использования территории муниципального образования «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» Курчатовского района Курской области</w:t>
      </w:r>
      <w:r w:rsidRPr="00B03BF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следует установить границы водоохранной зоны </w:t>
      </w:r>
      <w:r w:rsidR="00243168" w:rsidRPr="00B03BFF">
        <w:rPr>
          <w:rFonts w:ascii="Times New Roman" w:hAnsi="Times New Roman" w:cs="Times New Roman"/>
          <w:color w:val="000000"/>
          <w:sz w:val="28"/>
          <w:szCs w:val="28"/>
        </w:rPr>
        <w:t>р. Реут</w:t>
      </w:r>
      <w:r w:rsidR="000862C1" w:rsidRPr="00B03BFF">
        <w:rPr>
          <w:rFonts w:ascii="Times New Roman" w:hAnsi="Times New Roman" w:cs="Times New Roman"/>
          <w:color w:val="000000"/>
          <w:sz w:val="28"/>
          <w:szCs w:val="28"/>
        </w:rPr>
        <w:t xml:space="preserve"> и его притока</w:t>
      </w:r>
      <w:r w:rsidRPr="00B03B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5F32827A" w14:textId="77777777" w:rsidR="006807B4" w:rsidRPr="00B03BFF" w:rsidRDefault="006807B4" w:rsidP="006807B4">
      <w:pPr>
        <w:widowControl w:val="0"/>
        <w:tabs>
          <w:tab w:val="left" w:pos="751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</w:pPr>
      <w:r w:rsidRPr="00B03BFF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Предотвращение негативного воздействия вод и ликвидация его последствий</w:t>
      </w:r>
    </w:p>
    <w:p w14:paraId="2FC46A3F" w14:textId="77777777" w:rsidR="006807B4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мероприятий, предусмотренных </w:t>
      </w:r>
      <w:hyperlink r:id="rId11" w:anchor="dst100629" w:history="1">
        <w:r w:rsidRPr="00B03BFF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статьей 7.1</w:t>
        </w:r>
      </w:hyperlink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Водного кодекса Российской Федерации:</w:t>
      </w:r>
    </w:p>
    <w:p w14:paraId="1D2CCA41" w14:textId="77777777" w:rsidR="006807B4" w:rsidRPr="00B03BFF" w:rsidRDefault="006807B4" w:rsidP="006807B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proofErr w:type="spellStart"/>
      <w:r w:rsidRPr="00B03B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предпаводковые</w:t>
      </w:r>
      <w:proofErr w:type="spellEnd"/>
      <w:r w:rsidRPr="00B03B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послепаводковые обследования территорий, подверженных негативному воздействию вод, и водных объектов;</w:t>
      </w:r>
    </w:p>
    <w:p w14:paraId="5A57F182" w14:textId="77777777" w:rsidR="006807B4" w:rsidRPr="00B03BFF" w:rsidRDefault="006807B4" w:rsidP="006807B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ледокольные, ледорезные и иные работы по ослаблению прочности льда и ликвидации ледовых заторов;</w:t>
      </w:r>
    </w:p>
    <w:p w14:paraId="7AD8F685" w14:textId="77777777" w:rsidR="006807B4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3) восстановление пропускной способности русел рек (дноуглубление и спрямление русел рек, расчистка водных объектов);</w:t>
      </w:r>
    </w:p>
    <w:p w14:paraId="7076348A" w14:textId="77777777" w:rsidR="006807B4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</w:t>
      </w:r>
      <w:proofErr w:type="spellStart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уполаживание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берегов водных объектов, их биогенное закрепление, укрепление песчано-гравийной и каменной наброской, террасирование склонов. </w:t>
      </w:r>
    </w:p>
    <w:p w14:paraId="01CA8574" w14:textId="77777777" w:rsidR="006807B4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Инженерная защита территорий и объектов от негативного воздействия вод (строительство </w:t>
      </w:r>
      <w:proofErr w:type="spellStart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водоограждающих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дамб, берегоукрепительных сооружений и других сооружений инженерной защиты, предназначенных для защиты территорий и объектов от затопления, подтопления, разрушения берегов водных объектов, и (или) методы инженерной защиты, в том числе искусственное повышение поверхности территорий, устройство свайных фундаментов и другие методы инженерной защиты)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самоуправления, уполномоченными на выдачу разрешений на строительство в соответствии с </w:t>
      </w:r>
      <w:hyperlink r:id="rId12" w:anchor="dst1107" w:history="1">
        <w:r w:rsidRPr="00B03BF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законодательством</w:t>
        </w:r>
      </w:hyperlink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Российской Федерации о градостроительной деятельности, юридическими и физическими лицами - 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правообладателями земельных участков, в отношении которых осуществляется такая защита.</w:t>
      </w:r>
    </w:p>
    <w:p w14:paraId="516E553B" w14:textId="4A5771E2" w:rsidR="00605141" w:rsidRPr="00B03BFF" w:rsidRDefault="006807B4" w:rsidP="006807B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порядке, установленном земельным законодательством и гражданским законодательством.</w:t>
      </w:r>
    </w:p>
    <w:p w14:paraId="17B8C697" w14:textId="3C687CC1" w:rsidR="00605141" w:rsidRPr="00B03BFF" w:rsidRDefault="00605141" w:rsidP="00F57641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AAB60E" w14:textId="20FDE741" w:rsidR="00146F73" w:rsidRPr="00B03BFF" w:rsidRDefault="00146F73" w:rsidP="00A87A4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bookmarkStart w:id="15" w:name="_Toc268263664"/>
      <w:bookmarkStart w:id="16" w:name="_Toc336507678"/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1.</w:t>
      </w:r>
      <w:r w:rsidR="00A87A45"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7</w:t>
      </w: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.3. </w:t>
      </w: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x-none" w:eastAsia="ru-RU"/>
        </w:rPr>
        <w:t>Зоны санитарной охраны источников питьевого водоснабжения</w:t>
      </w:r>
      <w:bookmarkEnd w:id="15"/>
      <w:bookmarkEnd w:id="16"/>
    </w:p>
    <w:p w14:paraId="08BE35CD" w14:textId="77777777" w:rsidR="00146F73" w:rsidRPr="00B03BFF" w:rsidRDefault="00146F73" w:rsidP="00146F73">
      <w:pPr>
        <w:spacing w:after="0" w:line="240" w:lineRule="auto"/>
        <w:ind w:firstLine="709"/>
        <w:jc w:val="center"/>
        <w:outlineLvl w:val="2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x-none" w:eastAsia="ru-RU"/>
        </w:rPr>
      </w:pPr>
    </w:p>
    <w:p w14:paraId="7D1709BA" w14:textId="2A9C2944" w:rsidR="00146F73" w:rsidRPr="00B03BFF" w:rsidRDefault="00146F73" w:rsidP="00146F7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B03BFF">
        <w:rPr>
          <w:rFonts w:ascii="Times New Roman" w:eastAsia="Calibri" w:hAnsi="Times New Roman" w:cs="Times New Roman"/>
          <w:bCs/>
          <w:kern w:val="2"/>
          <w:sz w:val="28"/>
          <w:szCs w:val="28"/>
        </w:rPr>
        <w:t xml:space="preserve">Источником хозяйственно-питьевого водоснабжения </w:t>
      </w:r>
      <w:r w:rsidR="00840C6F" w:rsidRPr="00B03BFF">
        <w:rPr>
          <w:rFonts w:ascii="Times New Roman" w:eastAsia="Calibri" w:hAnsi="Times New Roman" w:cs="Times New Roman"/>
          <w:bCs/>
          <w:kern w:val="2"/>
          <w:sz w:val="28"/>
          <w:szCs w:val="28"/>
        </w:rPr>
        <w:t xml:space="preserve">муниципального образования «поселок </w:t>
      </w:r>
      <w:proofErr w:type="spellStart"/>
      <w:r w:rsidR="00840C6F" w:rsidRPr="00B03BFF">
        <w:rPr>
          <w:rFonts w:ascii="Times New Roman" w:eastAsia="Calibri" w:hAnsi="Times New Roman" w:cs="Times New Roman"/>
          <w:bCs/>
          <w:kern w:val="2"/>
          <w:sz w:val="28"/>
          <w:szCs w:val="28"/>
        </w:rPr>
        <w:t>Иванино</w:t>
      </w:r>
      <w:proofErr w:type="spellEnd"/>
      <w:r w:rsidR="00840C6F" w:rsidRPr="00B03BFF">
        <w:rPr>
          <w:rFonts w:ascii="Times New Roman" w:eastAsia="Calibri" w:hAnsi="Times New Roman" w:cs="Times New Roman"/>
          <w:bCs/>
          <w:kern w:val="2"/>
          <w:sz w:val="28"/>
          <w:szCs w:val="28"/>
        </w:rPr>
        <w:t>» Курчатовского района Курской области</w:t>
      </w:r>
      <w:r w:rsidRPr="00B03BFF">
        <w:rPr>
          <w:rFonts w:ascii="Times New Roman" w:eastAsia="Calibri" w:hAnsi="Times New Roman" w:cs="Times New Roman"/>
          <w:bCs/>
          <w:kern w:val="2"/>
          <w:sz w:val="28"/>
          <w:szCs w:val="28"/>
        </w:rPr>
        <w:t xml:space="preserve"> являются подземные воды</w:t>
      </w:r>
      <w:r w:rsidRPr="00B03BF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.</w:t>
      </w:r>
    </w:p>
    <w:p w14:paraId="77DD322F" w14:textId="0A1630D9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соответствии с СанПиН 2.1.4.1110-02 «Зоны санитарной охраны источников водоснабжения и водопроводов питьевого назначения» и СП</w:t>
      </w:r>
      <w:r w:rsidR="00840C6F"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31.13330.2021 «СНиП 2.04.02</w:t>
      </w: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noBreakHyphen/>
        <w:t>84* Водоснабжение. Наружные сети и сооружения», каждый конкретный источник хозяйственно-питьевого водоснабжения должен иметь проекты зон санитарной охраны (</w:t>
      </w:r>
      <w:r w:rsidR="00F57641"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далее – </w:t>
      </w: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ЗСО). Основной целью создания и обеспечения режима в ЗСО является санитарная охрана от загрязнения источников водоснабжения и водопроводных сооружений, а также территорий, на которых они расположены. </w:t>
      </w:r>
      <w:r w:rsidR="00F57641"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ЗСО</w:t>
      </w: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организуются в составе трех поясов. Первый пояс (строгого режима) включает территорию расположения водозаборов, площадок всех водопроводных сооружений и водоподводящего канала. Второй и третий пояса (пояса ограничений) включают территорию, предназначенную для предупреждения загрязнения воды источников водоснабжения. Генеральным планом рекомендуется разработать проект границ первого пояса ЗСО скважин.</w:t>
      </w:r>
    </w:p>
    <w:p w14:paraId="1F986495" w14:textId="77777777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Размеры ЗСО II и III пояса должны устанавливаться в соответствии с СанПиН 2.1.4.1110-02 «Зоны санитарной охраны источников водоснабжения и водопроводов питьевого назначения» и СП 31.13330.2021 «СНиП 2.04.02-84* Водоснабжение. Наружные сети и сооружения».</w:t>
      </w:r>
    </w:p>
    <w:p w14:paraId="18C37F91" w14:textId="77777777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Санитарная охрана водоводов обеспечивается санитарно-защитной полосой.</w:t>
      </w:r>
    </w:p>
    <w:p w14:paraId="0C8AFFAB" w14:textId="11CB64C4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Генеральным планом планируется установить </w:t>
      </w:r>
      <w:r w:rsidR="00F57641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ЗСО 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всех существующих и планируемых объектов и сетей водоснабжения муниципального образования </w:t>
      </w:r>
      <w:r w:rsidR="00840C6F" w:rsidRPr="00B03BFF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="00840C6F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поселок </w:t>
      </w:r>
      <w:proofErr w:type="spellStart"/>
      <w:r w:rsidR="00840C6F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="00840C6F"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Курчатовского района Курской области 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с дальнейшим внесением сведений о ЗСО в Единый государственный реестр недвижимости. Все действующие объекты водоснабжения в обязательном порядке должны иметь проекты организации ЗСО. Размеры ЗСО должны устанавливаться в соответствии с СанПиН 2.1.4.1110-02 «Зоны санитарной охраны источников водоснабжения и водопроводов питьевого назначения» и СП 31.13330.2021 «СНиП 2.04.02-84* Водоснабжение. Наружные сети и сооружения».</w:t>
      </w:r>
    </w:p>
    <w:p w14:paraId="63DAB9D1" w14:textId="01ABB919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kern w:val="2"/>
          <w:sz w:val="28"/>
          <w:szCs w:val="28"/>
        </w:rPr>
        <w:lastRenderedPageBreak/>
        <w:t>Определение границ поясов ЗСО подземных источников водоснабжения</w:t>
      </w:r>
    </w:p>
    <w:p w14:paraId="5917760B" w14:textId="77777777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Границы первого пояса ЗСО подземного источника водоснабжения должны устанавливаться от одиночного водозабора (скважина, шахтный колодец, каптаж) или от крайних водозаборных сооружений группового водозабора на расстояниях:</w:t>
      </w:r>
    </w:p>
    <w:p w14:paraId="74186C25" w14:textId="77777777" w:rsidR="00146F73" w:rsidRPr="00B03BFF" w:rsidRDefault="00146F73" w:rsidP="00146F7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</w:t>
      </w:r>
      <w:smartTag w:uri="urn:schemas-microsoft-com:office:smarttags" w:element="metricconverter">
        <w:smartTagPr>
          <w:attr w:name="ProductID" w:val="30 м"/>
        </w:smartTagPr>
        <w:r w:rsidRPr="00B03BFF">
          <w:rPr>
            <w:rFonts w:ascii="Times New Roman" w:eastAsia="Calibri" w:hAnsi="Times New Roman" w:cs="Times New Roman"/>
            <w:kern w:val="2"/>
            <w:sz w:val="28"/>
            <w:szCs w:val="28"/>
          </w:rPr>
          <w:t>30 м</w:t>
        </w:r>
      </w:smartTag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– при использовании защищенных подземных вод;</w:t>
      </w:r>
    </w:p>
    <w:p w14:paraId="67F9B3B6" w14:textId="77777777" w:rsidR="00146F73" w:rsidRPr="00B03BFF" w:rsidRDefault="00146F73" w:rsidP="00146F7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</w:t>
      </w:r>
      <w:smartTag w:uri="urn:schemas-microsoft-com:office:smarttags" w:element="metricconverter">
        <w:smartTagPr>
          <w:attr w:name="ProductID" w:val="50 м"/>
        </w:smartTagPr>
        <w:r w:rsidRPr="00B03BFF">
          <w:rPr>
            <w:rFonts w:ascii="Times New Roman" w:eastAsia="Calibri" w:hAnsi="Times New Roman" w:cs="Times New Roman"/>
            <w:kern w:val="2"/>
            <w:sz w:val="28"/>
            <w:szCs w:val="28"/>
          </w:rPr>
          <w:t>50 м</w:t>
        </w:r>
      </w:smartTag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– при использовании недостаточно защищенных подземных вод.</w:t>
      </w:r>
    </w:p>
    <w:p w14:paraId="71703916" w14:textId="77777777" w:rsidR="00146F73" w:rsidRPr="00B03BFF" w:rsidRDefault="00146F73" w:rsidP="00146F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В границы первого пояса инфильтрационных водозаборов подземных вод включается прибрежная территория между водозабором и поверхностным водоемом, если расстояние между ними менее 150 м.</w:t>
      </w:r>
    </w:p>
    <w:p w14:paraId="794AF760" w14:textId="77777777" w:rsidR="00146F73" w:rsidRPr="00B03BFF" w:rsidRDefault="00146F73" w:rsidP="00146F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Границы второго пояса ЗСО определяются гидродинамическими расчетами исходя из условий, что микробное загрязнение, поступающее в водоносный пласт за пределами второго пояса, не достигает водозабора (от 100 до 400 суток).</w:t>
      </w:r>
    </w:p>
    <w:p w14:paraId="4C011DC7" w14:textId="77777777" w:rsidR="00146F73" w:rsidRPr="00B03BFF" w:rsidRDefault="00146F73" w:rsidP="00146F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Границы третьего пояса ЗСО определяется гидродинамическими расчетами. Время движения химического загрязнения к водозабору должно быть больше расчетного (нормативный срок эксплуатации водозабора – 25 - 50 лет).</w:t>
      </w:r>
    </w:p>
    <w:p w14:paraId="61E03787" w14:textId="33E89D38" w:rsidR="00146F73" w:rsidRPr="00B03BFF" w:rsidRDefault="00146F73" w:rsidP="00146F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kern w:val="2"/>
          <w:sz w:val="28"/>
          <w:szCs w:val="28"/>
        </w:rPr>
        <w:t>Определение границ поясов ЗСО поверхностных источников водоснабжения</w:t>
      </w:r>
    </w:p>
    <w:p w14:paraId="71BF26E2" w14:textId="77777777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Границы первого пояса ЗСО поверхностных источников устанавливается с учетом конкретных условий в следующих пределах:</w:t>
      </w:r>
    </w:p>
    <w:p w14:paraId="4D439B12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для водотоков:</w:t>
      </w:r>
    </w:p>
    <w:p w14:paraId="35A0DBD4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1. вверх по течению – не менее 200 м от водозабора;</w:t>
      </w:r>
    </w:p>
    <w:p w14:paraId="771E2922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2. вниз по течению – не менее 100 м от водозабора;</w:t>
      </w:r>
    </w:p>
    <w:p w14:paraId="5B1CE460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3. по прилегающему к водозабору берегу – не менее 100 м от линии уреза воды летне-осенней межени;</w:t>
      </w:r>
    </w:p>
    <w:p w14:paraId="7E722DC8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4. в направлении к противоположному от водозабора берегу при ширине реки или канала менее 100 м – вся акватория и противоположный берег шириной 50 м, при ширине реки или канала более 100 м – полоса акватории шириной не менее 100 м;</w:t>
      </w:r>
    </w:p>
    <w:p w14:paraId="7D535BF8" w14:textId="77777777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Границы второго пояса ЗСО поверхностных источников водоснабжения устанавливается:</w:t>
      </w:r>
    </w:p>
    <w:p w14:paraId="01FC454A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- на водотоке: </w:t>
      </w:r>
    </w:p>
    <w:p w14:paraId="45FAD5AA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1. должна быть удалена вверх по течению водозабора на столько, чтобы время пробега по основному водотоку и его притокам, было не менее 5 суток – для II и не менее 3-х суток – для III климатического района;</w:t>
      </w:r>
    </w:p>
    <w:p w14:paraId="42E3B3ED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2. граница ниже по течению должна быть не менее 250 м от водозабора;</w:t>
      </w:r>
    </w:p>
    <w:p w14:paraId="347A5B6C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3. боковые границы от уреза воды должны быть расположены на расстоянии:</w:t>
      </w:r>
    </w:p>
    <w:p w14:paraId="55120D48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а) при равнинном рельефе местности – не менее 500 м;</w:t>
      </w:r>
    </w:p>
    <w:p w14:paraId="30947533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б) при гористом рельефе местности – до вершины первого склона,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обращенного в сторону источника водоснабжения, но не менее 750 м при пологом склоне и не менее 1000 м при крутом;</w:t>
      </w:r>
    </w:p>
    <w:p w14:paraId="4A60EA89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- на водоемах: </w:t>
      </w:r>
    </w:p>
    <w:p w14:paraId="03126EC7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1. должны быть удалены по акватории во все стороны от водозабора на расстояние 3 км – при наличии нагонных ветров до 10% и 5 км – при наличии нагонных ветров более 10%;</w:t>
      </w:r>
    </w:p>
    <w:p w14:paraId="75307612" w14:textId="77777777" w:rsidR="00146F73" w:rsidRPr="00B03BFF" w:rsidRDefault="00146F73" w:rsidP="00146F7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2. боковые границы должны быть удалены на расстояние:</w:t>
      </w:r>
    </w:p>
    <w:p w14:paraId="5F2E9011" w14:textId="77777777" w:rsidR="00146F73" w:rsidRPr="00B03BFF" w:rsidRDefault="00146F73" w:rsidP="00146F7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а) при равнинном рельефе местности - не менее 500 м;</w:t>
      </w:r>
    </w:p>
    <w:p w14:paraId="1859D2F1" w14:textId="77777777" w:rsidR="00146F73" w:rsidRPr="00B03BFF" w:rsidRDefault="00146F73" w:rsidP="00146F7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б) при гористом рельефе местности – до вершины первого склона, обращенного в сторону источника водоснабжения, но не менее 750 м при пологом склоне и не менее 1000 м при крутом.</w:t>
      </w:r>
    </w:p>
    <w:p w14:paraId="48FE1734" w14:textId="77777777" w:rsidR="00146F73" w:rsidRPr="00B03BFF" w:rsidRDefault="00146F73" w:rsidP="00146F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Границы третьего пояса ЗСО поверхностных источников водоснабжения устанавливаются:</w:t>
      </w:r>
    </w:p>
    <w:p w14:paraId="56CD13CF" w14:textId="77777777" w:rsidR="00146F73" w:rsidRPr="00B03BFF" w:rsidRDefault="00146F73" w:rsidP="00146F7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- на водотоке: </w:t>
      </w:r>
    </w:p>
    <w:p w14:paraId="147DD7F3" w14:textId="77777777" w:rsidR="00146F73" w:rsidRPr="00B03BFF" w:rsidRDefault="00146F73" w:rsidP="00146F7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1. вверх и вниз по течению должны совпадают с границами второго пояса; </w:t>
      </w:r>
    </w:p>
    <w:p w14:paraId="3AD24065" w14:textId="77777777" w:rsidR="00146F73" w:rsidRPr="00B03BFF" w:rsidRDefault="00146F73" w:rsidP="00146F7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2. боковые границы должны проходить по линии водоразделов в пределах 3 - 5 километров, включая притоки;</w:t>
      </w:r>
    </w:p>
    <w:p w14:paraId="2EFD4898" w14:textId="77777777" w:rsidR="00146F73" w:rsidRPr="00B03BFF" w:rsidRDefault="00146F73" w:rsidP="00146F7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на водоеме должны полностью совпадают с границами второго пояса.</w:t>
      </w:r>
    </w:p>
    <w:p w14:paraId="45D6CA42" w14:textId="7DE43C78" w:rsidR="00146F73" w:rsidRPr="00B03BFF" w:rsidRDefault="00146F73" w:rsidP="00146F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kern w:val="2"/>
          <w:sz w:val="28"/>
          <w:szCs w:val="28"/>
        </w:rPr>
        <w:t>Определение границ ЗСО водопроводных сооружений и водоводов</w:t>
      </w:r>
    </w:p>
    <w:p w14:paraId="5C1A140D" w14:textId="77777777" w:rsidR="00146F73" w:rsidRPr="00B03BFF" w:rsidRDefault="00146F73" w:rsidP="00146F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Зона санитарной охраны водопроводных сооружений, расположенных вне территории водозабора, представлена первым поясом (строгого режима), водоводов – санитарно-защитной полосой.</w:t>
      </w:r>
    </w:p>
    <w:p w14:paraId="6F801AE6" w14:textId="77777777" w:rsidR="00146F73" w:rsidRPr="00B03BFF" w:rsidRDefault="00146F73" w:rsidP="00146F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Граница первого пояса ЗСО водопроводных сооружений принимается на расстоянии:</w:t>
      </w:r>
    </w:p>
    <w:p w14:paraId="2094E424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от стен запасных и регулирующих емкостей, фильтров и контактных осветлителей - не менее 30 м;</w:t>
      </w:r>
    </w:p>
    <w:p w14:paraId="0B00F2DA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от водонапорных башен - не менее 10 м;</w:t>
      </w:r>
    </w:p>
    <w:p w14:paraId="3E714A65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от остальных помещений (отстойники, реагентное хозяйство, склад хлора, насосные станции и др.) - не менее 15 м.</w:t>
      </w:r>
    </w:p>
    <w:p w14:paraId="1B3FDD2F" w14:textId="77777777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По согласованию с центром государственного санитарно-эпидемиологического надзора, первый пояс ЗСО для отдельно стоящих водонапорных башен, в зависимости от их конструктивных особенностей, может не устанавливаться.</w:t>
      </w:r>
    </w:p>
    <w:p w14:paraId="7C151B67" w14:textId="77777777" w:rsidR="00146F73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Ширину санитарно-защитной полосы следует принимать по обе стороны от крайних линий водопровода:</w:t>
      </w:r>
    </w:p>
    <w:p w14:paraId="50C93B9F" w14:textId="0588C6B9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при отсутствии грунтовых вод – не менее 10 м при диаметре водоводов до 1000 мм и не менее 20 м при диаметре водоводов более 1000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мм;</w:t>
      </w:r>
    </w:p>
    <w:p w14:paraId="530130AE" w14:textId="77777777" w:rsidR="00146F73" w:rsidRPr="00B03BFF" w:rsidRDefault="00146F73" w:rsidP="00146F73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при наличии грунтовых вод – не менее 50 м вне зависимости от диаметра водоводов.</w:t>
      </w:r>
    </w:p>
    <w:p w14:paraId="6FB56EF5" w14:textId="6C72E050" w:rsidR="004E14F2" w:rsidRPr="00B03BFF" w:rsidRDefault="00146F73" w:rsidP="00146F7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каждом из трех поясов, а также в пределах санитарно-защитной полосы соответственно их назначению устанавливается специальный режим и определяется комплекс мероприятий, направленных на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предупреждение ухудшения качества воды, которые определены СанПиН</w:t>
      </w:r>
      <w:r w:rsidR="00840C6F" w:rsidRPr="00B03BFF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2.1.4.1110-02 «Зоны санитарной охраны источников водоснабжения и водопроводов питьевого назначения» и СП 31.13330.2021 «СНиП 2.04.02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noBreakHyphen/>
        <w:t>84* Водоснабжение. Наружные сети и сооружения».</w:t>
      </w:r>
    </w:p>
    <w:p w14:paraId="7533D82A" w14:textId="603F8305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По состоянию на 19.07.2023 г. в границах муниципального образования «поселок 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» Курчатовского района Курской области находятся следующие установленные зоны санитарной охраны источника питьевого и хозяйственно-бытового водоснабжения:</w:t>
      </w:r>
    </w:p>
    <w:p w14:paraId="524DB344" w14:textId="27B1BF93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одиночного водозабора по ул. Лесная МУП «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Иванинское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ЖКХ», расположенного в пгт 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Курчатовского района Курской области:</w:t>
      </w:r>
    </w:p>
    <w:p w14:paraId="5D1DCE23" w14:textId="77777777" w:rsidR="00D620C6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зону строгого режима (ЗСО I) по периметру общего фактического ограждения скважин: от скв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ажины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№ 32д на северо-запад – 19 м, на юго-восток – 40 м, на юго-запад – 126 м, на северо-восток – 19 м; от скв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ажины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№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33д на северо-запад – 12 м, на юго-восток – 41 м, на юго-запад – 19 м, на северо-восток – 126 м;</w:t>
      </w:r>
    </w:p>
    <w:p w14:paraId="1597C02E" w14:textId="2F6BFEE1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зону второго пояса (ЗСО II) радиусом 91 м от каждой водозаборной скважины;</w:t>
      </w:r>
    </w:p>
    <w:p w14:paraId="16857CAA" w14:textId="11B1AE2B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зону третьего пояса (ЗСО III) радиусом 456 м от каждой водозаборной скважины.</w:t>
      </w:r>
    </w:p>
    <w:p w14:paraId="1A0C4407" w14:textId="77777777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Географические координаты скважин:</w:t>
      </w:r>
    </w:p>
    <w:p w14:paraId="639A71D8" w14:textId="77777777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1) С.Ш. 51°38'48" В.Д. 35°34'20";</w:t>
      </w:r>
    </w:p>
    <w:p w14:paraId="370E593D" w14:textId="3E7A0949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2) С.Ш. 51°38'47" В.Д. 35°34'15"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6F4F51D1" w14:textId="2AE2721F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одиночного водозабора по ул. В. Луговая МУП «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Иванинское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ЖКХ», расположенного в пгт 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Курчатовского района Курской области:</w:t>
      </w:r>
    </w:p>
    <w:p w14:paraId="357167FF" w14:textId="140ED4DE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зону строгого режима (ЗСО I) по периметру фактического ограждения от крайних скважин: на север от скв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ажины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№ 62830 – 12 м, на юг от скв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ажины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№ 62842 – 21 м, на запад от скв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ажины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№ 62842 – 21 м, на восток от скв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ажины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№ 62830 – 27 м;</w:t>
      </w:r>
    </w:p>
    <w:p w14:paraId="18E74B95" w14:textId="5D97DC44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зону второго пояса (ЗСО II) радиусом 76 м от каждой водозаборной скважины;</w:t>
      </w:r>
    </w:p>
    <w:p w14:paraId="6FA9B0ED" w14:textId="1D1113BF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зону третьего пояса (ЗСО III) радиусом 535 м от каждой водозаборной скважины.</w:t>
      </w:r>
    </w:p>
    <w:p w14:paraId="5BF55FEB" w14:textId="77777777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Географические координаты скважин:</w:t>
      </w:r>
    </w:p>
    <w:p w14:paraId="6F6DA2E5" w14:textId="6F2EF5DA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1) С.Ш. 51°38'20" В.Д. 35°34'14"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5C0F13F1" w14:textId="00C3DA30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2) С.Ш. 51°38'19" В.Д. 35°34'12"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56107823" w14:textId="37C86E11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одиночного водозабора по ул. Садовая МУП «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Иванинское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ЖКХ», расположенного в пгт 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Курчатовского района Курской области:</w:t>
      </w:r>
    </w:p>
    <w:p w14:paraId="67252E87" w14:textId="0421DA98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зону строгого режима (ЗСО I) по периметру фактического ограждения: от ск</w:t>
      </w:r>
      <w:r w:rsidR="00D620C6" w:rsidRPr="00B03BFF">
        <w:rPr>
          <w:rFonts w:ascii="Times New Roman" w:eastAsia="Calibri" w:hAnsi="Times New Roman" w:cs="Times New Roman"/>
          <w:kern w:val="2"/>
          <w:sz w:val="28"/>
          <w:szCs w:val="28"/>
        </w:rPr>
        <w:t>важины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№ 8301 на северо-запад – 14 м, на юго-восток – 21 м, на юго-запад – 40 м, на северо-восток – 17 м;</w:t>
      </w:r>
    </w:p>
    <w:p w14:paraId="1876EA94" w14:textId="77777777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зону второго пояса (ЗСО II) радиусом 51 м от водозаборной скважины;</w:t>
      </w:r>
    </w:p>
    <w:p w14:paraId="2511FB12" w14:textId="77777777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зону третьего пояса (ЗСО III) радиусом 361 м от водозаборной скважины.</w:t>
      </w:r>
    </w:p>
    <w:p w14:paraId="3DD9AA12" w14:textId="77777777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Географические координаты скважин:</w:t>
      </w:r>
    </w:p>
    <w:p w14:paraId="625E47C8" w14:textId="77777777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1) С.Ш. 51°38'52" В.Д. 35°34'54";</w:t>
      </w:r>
    </w:p>
    <w:p w14:paraId="6E439D36" w14:textId="55F4BC4A" w:rsidR="007D20E7" w:rsidRPr="00B03BFF" w:rsidRDefault="007D20E7" w:rsidP="007D20E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2) С.Ш. 51°38'52" В.Д. 35°34'53".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cr/>
      </w:r>
    </w:p>
    <w:p w14:paraId="452960DD" w14:textId="27CC75DC" w:rsidR="00894A0A" w:rsidRPr="00B03BFF" w:rsidRDefault="00894A0A" w:rsidP="00A87A4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1.</w:t>
      </w:r>
      <w:r w:rsidR="00A87A45"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7</w:t>
      </w: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.4. </w:t>
      </w:r>
      <w:bookmarkStart w:id="17" w:name="_Toc336507679"/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x-none" w:eastAsia="ru-RU"/>
        </w:rPr>
        <w:t>Санитарно-защитные зоны</w:t>
      </w:r>
      <w:bookmarkEnd w:id="17"/>
    </w:p>
    <w:p w14:paraId="109F8629" w14:textId="77777777" w:rsidR="00894A0A" w:rsidRPr="00B03BFF" w:rsidRDefault="00894A0A" w:rsidP="00894A0A">
      <w:pPr>
        <w:spacing w:after="0" w:line="240" w:lineRule="auto"/>
        <w:ind w:firstLine="709"/>
        <w:jc w:val="center"/>
        <w:outlineLvl w:val="2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x-none" w:eastAsia="ru-RU"/>
        </w:rPr>
      </w:pPr>
    </w:p>
    <w:p w14:paraId="5F75E54F" w14:textId="3929B859" w:rsidR="00894A0A" w:rsidRPr="00B03BFF" w:rsidRDefault="00894A0A" w:rsidP="00894A0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соответствии с СанПиН 2.2.1/2.1.1.1200-03 «Санитарно-защитные зоны и санитарная классификация предприятий, сооружений и иных объектов», требования по установлению санитарно-защитных зон (</w:t>
      </w:r>
      <w:r w:rsidR="004A71A9"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далее – </w:t>
      </w: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СЗЗ) распространяются на размещение, проектирование, строительство и эксплуатацию вновь строящихся, реконструируемых и действующих промышленных объектов и производств, объектов транспорта, связи, сельского хозяйства, энергетики, опытно-экспериментальных производств, объектов коммунального назначения, спорта, торговли, общественного питания и др., являющихся источниками воздействия на среду обитания и здоровье человека.</w:t>
      </w:r>
    </w:p>
    <w:p w14:paraId="7A33AAC1" w14:textId="77777777" w:rsidR="00894A0A" w:rsidRPr="00B03BFF" w:rsidRDefault="00894A0A" w:rsidP="00894A0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Территория СЗЗ предназначена для: </w:t>
      </w:r>
    </w:p>
    <w:p w14:paraId="2B2A97EA" w14:textId="77777777" w:rsidR="00894A0A" w:rsidRPr="00B03BFF" w:rsidRDefault="00894A0A" w:rsidP="00894A0A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обеспечения снижения уровня воздействия до требуемых гигиенических нормативов по всем факторам воздействия за ее пределами (ПДК, ПДУ);</w:t>
      </w:r>
    </w:p>
    <w:p w14:paraId="1C12B1C5" w14:textId="77777777" w:rsidR="00894A0A" w:rsidRPr="00B03BFF" w:rsidRDefault="00894A0A" w:rsidP="00894A0A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создания санитарно-защитного барьера между территорией предприятия (группы предприятий) и территорией жилой застройки;</w:t>
      </w:r>
    </w:p>
    <w:p w14:paraId="143A8A2B" w14:textId="77777777" w:rsidR="00894A0A" w:rsidRPr="00B03BFF" w:rsidRDefault="00894A0A" w:rsidP="00894A0A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организации дополнительных озелененных площадей, обеспечивающих экранирование, ассимиляцию и фильтрацию загрязнителей атмосферного воздуха, и повышение комфортности микроклимата.</w:t>
      </w:r>
    </w:p>
    <w:p w14:paraId="24D33E8F" w14:textId="77777777" w:rsidR="00894A0A" w:rsidRPr="00B03BFF" w:rsidRDefault="00894A0A" w:rsidP="00894A0A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 своему функциональному назначению санитарно-защитная зона является защитным барьером, обеспечивающим уровень безопасности населения при эксплуатации объекта в штатном режиме.</w:t>
      </w:r>
    </w:p>
    <w:p w14:paraId="5713AA7F" w14:textId="77777777" w:rsidR="00894A0A" w:rsidRPr="00B03BFF" w:rsidRDefault="00894A0A" w:rsidP="00894A0A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зависимости от характеристики выбросов для промышленного объекта и производства размер санитарно-защитной зоны устанавливается от границы промплощадки и/или от конкретного источника выбросов загрязняющих веществ.</w:t>
      </w:r>
    </w:p>
    <w:p w14:paraId="2880ACF8" w14:textId="342F0535" w:rsidR="00894A0A" w:rsidRPr="00B03BFF" w:rsidRDefault="00894A0A" w:rsidP="00894A0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Cs/>
          <w:kern w:val="2"/>
          <w:sz w:val="28"/>
          <w:szCs w:val="28"/>
        </w:rPr>
        <w:t>Генеральным планом предлагается на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основании СанПиН 2.2.1/2.1.1.1200-03 «Санитарно-защитные зоны и санитарная классификация предприятий, сооружений и иных объектов» разработать и установить: </w:t>
      </w:r>
    </w:p>
    <w:p w14:paraId="066C810C" w14:textId="77777777" w:rsidR="00894A0A" w:rsidRPr="00B03BFF" w:rsidRDefault="00894A0A" w:rsidP="00894A0A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в обязательном порядке проекты санитарно-защитных зон для всех существующих и планируемых объектов I - III классов опасности;</w:t>
      </w:r>
    </w:p>
    <w:p w14:paraId="0B9F57E5" w14:textId="77777777" w:rsidR="00894A0A" w:rsidRPr="00B03BFF" w:rsidRDefault="00894A0A" w:rsidP="00894A0A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в рекомендательном порядке проекты санитарно-защитных зон для всех существующих и планируемых объектов IV - V классов опасности.</w:t>
      </w:r>
    </w:p>
    <w:p w14:paraId="7AFB97F2" w14:textId="77777777" w:rsidR="00894A0A" w:rsidRPr="00B03BFF" w:rsidRDefault="00894A0A" w:rsidP="00894A0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групп промышленных объектов и производств или промышленного узла (комплекса) на основании СанПиН 2.2.1/2.1.1.1200-03 «Санитарно-защитные зоны и санитарная классификация предприятий, сооружений и иных объектов» устанавливается санитарно-защитная зона с учетом суммарных выбросов в атмосферный воздух и физического воздействия источников </w:t>
      </w: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промышленных объектов и производств, входящих </w:t>
      </w: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в единую зону. Представленные в сле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дующей таблице размеры санитарно-защитных зон являются ориентировочными (нормативными). Более точные значения зон необходимо определять посредством создания проектов санитарно-защитных зон для каждого конкретного объекта.</w:t>
      </w:r>
    </w:p>
    <w:p w14:paraId="43868E79" w14:textId="77777777" w:rsidR="00894A0A" w:rsidRPr="00B03BFF" w:rsidRDefault="00894A0A" w:rsidP="00894A0A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В санитарно-защитной зоне вне полосы отвода допускается размещать автомобильные дороги, стоянки автомобилей, склады, учреждения коммунального назначения. Не менее 50 % площади санитарно-защитной зоны должно быть озеленено.</w:t>
      </w:r>
    </w:p>
    <w:p w14:paraId="1C148CEE" w14:textId="77777777" w:rsidR="00894A0A" w:rsidRPr="00B03BFF" w:rsidRDefault="00894A0A" w:rsidP="00894A0A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Для автомобильных дорог в соответствии с Федеральным законом от 8 ноября 2007 года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 устанавливаются придорожные полосы автомобильных дорог - территории,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участков. Придорожные полосы устанавливаются для автомобильных дорог, за исключением автомобильных дорог, расположенных в границах населенных пунктов.</w:t>
      </w:r>
    </w:p>
    <w:p w14:paraId="54F1BF27" w14:textId="77777777" w:rsidR="00894A0A" w:rsidRDefault="00894A0A" w:rsidP="00894A0A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Размер придорожных полос автомобильных дорог определяется в зависимости от класса и (или) категории автомобильных дорог с учетом перспектив их развития.</w:t>
      </w:r>
    </w:p>
    <w:p w14:paraId="7DF98534" w14:textId="77777777" w:rsidR="0060114F" w:rsidRPr="00B03BFF" w:rsidRDefault="0060114F" w:rsidP="00894A0A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593F1767" w14:textId="7AFAC2B8" w:rsidR="00894A0A" w:rsidRPr="00B03BFF" w:rsidRDefault="00894A0A" w:rsidP="00894A0A">
      <w:pPr>
        <w:keepNext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 1.</w:t>
      </w:r>
      <w:r w:rsidR="00B54C67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</w:t>
      </w: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.4.1</w:t>
      </w:r>
      <w:r w:rsidR="009317AB"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B03B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Ориентировочные размеры придорожных полос автомобильных дорог</w:t>
      </w:r>
    </w:p>
    <w:p w14:paraId="6CBD36E6" w14:textId="77777777" w:rsidR="00B54C67" w:rsidRPr="00B03BFF" w:rsidRDefault="00B54C67" w:rsidP="00894A0A">
      <w:pPr>
        <w:keepNext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8"/>
        <w:gridCol w:w="4523"/>
      </w:tblGrid>
      <w:tr w:rsidR="00894A0A" w:rsidRPr="00B03BFF" w14:paraId="2F023B21" w14:textId="77777777" w:rsidTr="00F37CE6">
        <w:tc>
          <w:tcPr>
            <w:tcW w:w="4785" w:type="dxa"/>
            <w:vAlign w:val="center"/>
          </w:tcPr>
          <w:p w14:paraId="6471BB42" w14:textId="77777777" w:rsidR="00894A0A" w:rsidRPr="00B03BFF" w:rsidRDefault="00894A0A" w:rsidP="009317A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Категория автомобильных дорог</w:t>
            </w:r>
          </w:p>
        </w:tc>
        <w:tc>
          <w:tcPr>
            <w:tcW w:w="4786" w:type="dxa"/>
            <w:vAlign w:val="center"/>
          </w:tcPr>
          <w:p w14:paraId="7A29C1F1" w14:textId="77777777" w:rsidR="00894A0A" w:rsidRPr="00B03BFF" w:rsidRDefault="00894A0A" w:rsidP="009317A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Границы зон санитарной охраны от бровки земляного полотна автодорог до застройки</w:t>
            </w:r>
          </w:p>
        </w:tc>
      </w:tr>
      <w:tr w:rsidR="00894A0A" w:rsidRPr="00B03BFF" w14:paraId="08AFBA63" w14:textId="77777777" w:rsidTr="00F37CE6">
        <w:tc>
          <w:tcPr>
            <w:tcW w:w="4785" w:type="dxa"/>
            <w:vAlign w:val="center"/>
          </w:tcPr>
          <w:p w14:paraId="03A32F24" w14:textId="77777777" w:rsidR="00894A0A" w:rsidRPr="00B03BFF" w:rsidRDefault="00894A0A" w:rsidP="009317AB">
            <w:pPr>
              <w:spacing w:before="75" w:after="75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I, II, III категорий</w:t>
            </w:r>
          </w:p>
        </w:tc>
        <w:tc>
          <w:tcPr>
            <w:tcW w:w="4786" w:type="dxa"/>
            <w:vAlign w:val="center"/>
          </w:tcPr>
          <w:p w14:paraId="26543CDD" w14:textId="77777777" w:rsidR="00894A0A" w:rsidRPr="00B03BFF" w:rsidRDefault="00894A0A" w:rsidP="009317AB">
            <w:pPr>
              <w:spacing w:before="75" w:after="75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 м до жилой застройки, 50 м до садоводческих товариществ</w:t>
            </w:r>
          </w:p>
        </w:tc>
      </w:tr>
      <w:tr w:rsidR="00894A0A" w:rsidRPr="00B03BFF" w14:paraId="4C7455DD" w14:textId="77777777" w:rsidTr="00F37CE6">
        <w:tc>
          <w:tcPr>
            <w:tcW w:w="4785" w:type="dxa"/>
            <w:vAlign w:val="center"/>
          </w:tcPr>
          <w:p w14:paraId="588E221C" w14:textId="77777777" w:rsidR="00894A0A" w:rsidRPr="00B03BFF" w:rsidRDefault="00894A0A" w:rsidP="009317AB">
            <w:pPr>
              <w:spacing w:before="75" w:after="75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IV категории</w:t>
            </w:r>
          </w:p>
        </w:tc>
        <w:tc>
          <w:tcPr>
            <w:tcW w:w="4786" w:type="dxa"/>
            <w:vAlign w:val="center"/>
          </w:tcPr>
          <w:p w14:paraId="5FBF6436" w14:textId="77777777" w:rsidR="00894A0A" w:rsidRPr="00B03BFF" w:rsidRDefault="00894A0A" w:rsidP="009317AB">
            <w:pPr>
              <w:spacing w:before="75" w:after="75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 м до жилой застройки, 25 м до садов</w:t>
            </w:r>
          </w:p>
        </w:tc>
      </w:tr>
    </w:tbl>
    <w:p w14:paraId="260EEEDB" w14:textId="77777777" w:rsidR="00894A0A" w:rsidRPr="00B03BFF" w:rsidRDefault="00894A0A" w:rsidP="009317AB">
      <w:pPr>
        <w:spacing w:after="0" w:line="240" w:lineRule="auto"/>
        <w:ind w:firstLine="709"/>
        <w:rPr>
          <w:rFonts w:ascii="Times New Roman" w:eastAsia="Calibri" w:hAnsi="Times New Roman" w:cs="Times New Roman"/>
          <w:kern w:val="2"/>
          <w:sz w:val="28"/>
          <w:szCs w:val="28"/>
          <w:lang w:eastAsia="ru-RU"/>
        </w:rPr>
      </w:pPr>
    </w:p>
    <w:p w14:paraId="25EE0CCB" w14:textId="549605F2" w:rsidR="00894A0A" w:rsidRPr="00B03BFF" w:rsidRDefault="00894A0A" w:rsidP="009317A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Зоны санитарного разрыва для объектов железнодорожной инфраструктуры установлены в соответствии с требованиями СП</w:t>
      </w:r>
      <w:r w:rsidR="009317AB" w:rsidRPr="00B03BFF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42.13330.2016 «СНиП 2.07.01-89* Градостроительство. Планировка и застройка городских и сельских поселений». </w:t>
      </w:r>
    </w:p>
    <w:p w14:paraId="5FEB5407" w14:textId="77777777" w:rsidR="00894A0A" w:rsidRPr="00B03BFF" w:rsidRDefault="00894A0A" w:rsidP="009317A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Зоны санитарного разрыва высоковольтных линий устанавливаются на основании приказа Министерства труда и социальной защиты Российской Федерации от 15 декабря 2020 г. № 903н «Об утверждении правил по охране труда при эксплуатации электроустановок». Зоны санитарного разрыва вдоль ВЛ представлена в виде земельного участка и воздушного пространства, ограниченная вертикальными плоскостями, отстоящими по обе стороны линии от крайних проводов при </w:t>
      </w:r>
      <w:proofErr w:type="spellStart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неотклоненном</w:t>
      </w:r>
      <w:proofErr w:type="spellEnd"/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их положении. Размеры зоны санитарного разрыва представлены в таблице ниже.</w:t>
      </w:r>
    </w:p>
    <w:p w14:paraId="61D03893" w14:textId="77777777" w:rsidR="00B54C67" w:rsidRPr="00B03BFF" w:rsidRDefault="00B54C67" w:rsidP="009317A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2ED1E92A" w14:textId="30DA2F24" w:rsidR="00894A0A" w:rsidRPr="00B03BFF" w:rsidRDefault="00894A0A" w:rsidP="00894A0A">
      <w:pPr>
        <w:keepNext/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Таблица</w:t>
      </w:r>
      <w:r w:rsidR="009317AB"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 1.</w:t>
      </w:r>
      <w:r w:rsidR="00B54C67"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7</w:t>
      </w:r>
      <w:r w:rsidR="009317AB"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.4.2.</w:t>
      </w: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Зоны санитарного разрыва для линий электропередач</w:t>
      </w:r>
    </w:p>
    <w:p w14:paraId="74EFCF2E" w14:textId="77777777" w:rsidR="00B54C67" w:rsidRPr="00B03BFF" w:rsidRDefault="00B54C67" w:rsidP="00894A0A">
      <w:pPr>
        <w:keepNext/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tbl>
      <w:tblPr>
        <w:tblW w:w="489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06"/>
        <w:gridCol w:w="3956"/>
      </w:tblGrid>
      <w:tr w:rsidR="00894A0A" w:rsidRPr="00B03BFF" w14:paraId="7FA6FB2B" w14:textId="77777777" w:rsidTr="00F37CE6">
        <w:trPr>
          <w:trHeight w:val="193"/>
        </w:trPr>
        <w:tc>
          <w:tcPr>
            <w:tcW w:w="2768" w:type="pct"/>
            <w:vAlign w:val="center"/>
          </w:tcPr>
          <w:p w14:paraId="45EAC0BB" w14:textId="77777777" w:rsidR="00894A0A" w:rsidRPr="00B03BFF" w:rsidRDefault="00894A0A" w:rsidP="00894A0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  <w:t xml:space="preserve">Напряжение линий электропередач, </w:t>
            </w:r>
            <w:proofErr w:type="spellStart"/>
            <w:r w:rsidRPr="00B03BFF"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  <w:t>кВ</w:t>
            </w:r>
            <w:proofErr w:type="spellEnd"/>
          </w:p>
        </w:tc>
        <w:tc>
          <w:tcPr>
            <w:tcW w:w="2232" w:type="pct"/>
            <w:vAlign w:val="center"/>
          </w:tcPr>
          <w:p w14:paraId="59F0A2EB" w14:textId="77777777" w:rsidR="00894A0A" w:rsidRPr="00B03BFF" w:rsidRDefault="00894A0A" w:rsidP="00894A0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  <w:t>ЗСР, м</w:t>
            </w:r>
          </w:p>
        </w:tc>
      </w:tr>
      <w:tr w:rsidR="00894A0A" w:rsidRPr="00B03BFF" w14:paraId="60359EB7" w14:textId="77777777" w:rsidTr="00F37CE6">
        <w:trPr>
          <w:trHeight w:val="220"/>
        </w:trPr>
        <w:tc>
          <w:tcPr>
            <w:tcW w:w="2768" w:type="pct"/>
            <w:vAlign w:val="center"/>
          </w:tcPr>
          <w:p w14:paraId="43FE8CBE" w14:textId="77777777" w:rsidR="00894A0A" w:rsidRPr="00B03BFF" w:rsidRDefault="00894A0A" w:rsidP="00894A0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до 1</w:t>
            </w:r>
          </w:p>
        </w:tc>
        <w:tc>
          <w:tcPr>
            <w:tcW w:w="2232" w:type="pct"/>
            <w:vAlign w:val="center"/>
          </w:tcPr>
          <w:p w14:paraId="176A3310" w14:textId="77777777" w:rsidR="00894A0A" w:rsidRPr="00B03BFF" w:rsidRDefault="00894A0A" w:rsidP="00894A0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2</w:t>
            </w:r>
          </w:p>
        </w:tc>
      </w:tr>
      <w:tr w:rsidR="00894A0A" w:rsidRPr="00B03BFF" w14:paraId="6C2E98C9" w14:textId="77777777" w:rsidTr="00F37CE6">
        <w:trPr>
          <w:trHeight w:val="220"/>
        </w:trPr>
        <w:tc>
          <w:tcPr>
            <w:tcW w:w="2768" w:type="pct"/>
            <w:vAlign w:val="center"/>
          </w:tcPr>
          <w:p w14:paraId="0416AB46" w14:textId="77777777" w:rsidR="00894A0A" w:rsidRPr="00B03BFF" w:rsidRDefault="00894A0A" w:rsidP="00894A0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1 - 20</w:t>
            </w:r>
          </w:p>
        </w:tc>
        <w:tc>
          <w:tcPr>
            <w:tcW w:w="2232" w:type="pct"/>
            <w:vAlign w:val="center"/>
          </w:tcPr>
          <w:p w14:paraId="74B55945" w14:textId="77777777" w:rsidR="00894A0A" w:rsidRPr="00B03BFF" w:rsidRDefault="00894A0A" w:rsidP="00894A0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10</w:t>
            </w:r>
          </w:p>
        </w:tc>
      </w:tr>
      <w:tr w:rsidR="00894A0A" w:rsidRPr="00B03BFF" w14:paraId="375355FE" w14:textId="77777777" w:rsidTr="00F37CE6">
        <w:trPr>
          <w:trHeight w:val="236"/>
        </w:trPr>
        <w:tc>
          <w:tcPr>
            <w:tcW w:w="2768" w:type="pct"/>
            <w:vAlign w:val="center"/>
          </w:tcPr>
          <w:p w14:paraId="52A84670" w14:textId="77777777" w:rsidR="00894A0A" w:rsidRPr="00B03BFF" w:rsidRDefault="00894A0A" w:rsidP="00894A0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35</w:t>
            </w:r>
          </w:p>
        </w:tc>
        <w:tc>
          <w:tcPr>
            <w:tcW w:w="2232" w:type="pct"/>
            <w:vAlign w:val="center"/>
          </w:tcPr>
          <w:p w14:paraId="1CA3146D" w14:textId="77777777" w:rsidR="00894A0A" w:rsidRPr="00B03BFF" w:rsidRDefault="00894A0A" w:rsidP="00894A0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15</w:t>
            </w:r>
          </w:p>
        </w:tc>
      </w:tr>
      <w:tr w:rsidR="00894A0A" w:rsidRPr="00B03BFF" w14:paraId="7226DD19" w14:textId="77777777" w:rsidTr="00F37CE6">
        <w:trPr>
          <w:trHeight w:val="236"/>
        </w:trPr>
        <w:tc>
          <w:tcPr>
            <w:tcW w:w="2768" w:type="pct"/>
            <w:vAlign w:val="center"/>
          </w:tcPr>
          <w:p w14:paraId="1316B430" w14:textId="77777777" w:rsidR="00894A0A" w:rsidRPr="00B03BFF" w:rsidRDefault="00894A0A" w:rsidP="009317A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110</w:t>
            </w:r>
          </w:p>
        </w:tc>
        <w:tc>
          <w:tcPr>
            <w:tcW w:w="2232" w:type="pct"/>
            <w:vAlign w:val="center"/>
          </w:tcPr>
          <w:p w14:paraId="690B50C7" w14:textId="77777777" w:rsidR="00894A0A" w:rsidRPr="00B03BFF" w:rsidRDefault="00894A0A" w:rsidP="009317A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20</w:t>
            </w:r>
          </w:p>
        </w:tc>
      </w:tr>
    </w:tbl>
    <w:p w14:paraId="57FCFD1E" w14:textId="77777777" w:rsidR="00894A0A" w:rsidRPr="00B03BFF" w:rsidRDefault="00894A0A" w:rsidP="009317A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</w:pPr>
    </w:p>
    <w:p w14:paraId="1F875D9D" w14:textId="77777777" w:rsidR="00894A0A" w:rsidRPr="00B03BFF" w:rsidRDefault="00894A0A" w:rsidP="009317A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Для благополучного существования и дальнейшего развития всех образований как жилых, так промышленных и коммунально-складских важным является организация СЗЗ с проведением следующих мероприятий:</w:t>
      </w:r>
    </w:p>
    <w:p w14:paraId="271F113A" w14:textId="77777777" w:rsidR="00894A0A" w:rsidRPr="00B03BFF" w:rsidRDefault="00894A0A" w:rsidP="009317A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инвентаризации жилой застройки, расположенной в санитарно-защитных зонах, с целью определения точного количества жителей, требующих переселения;</w:t>
      </w:r>
    </w:p>
    <w:p w14:paraId="6DE49298" w14:textId="77777777" w:rsidR="00894A0A" w:rsidRPr="00B03BFF" w:rsidRDefault="00894A0A" w:rsidP="009317A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переселения людей, живущих в санитарно-защитных зонах (согласно СанПиН 2.2.1/2.1.1.1200-03 «Санитарно-защитные зоны и санитарная классификация предприятий, сооружений и иных объектов», переселение жителей обеспечивают должностные лица соответствующих промышленных объектов и производств) и запрещения дальнейшего развития жилой застройки на данной территории;</w:t>
      </w:r>
    </w:p>
    <w:p w14:paraId="390CFA44" w14:textId="77777777" w:rsidR="00894A0A" w:rsidRPr="00B03BFF" w:rsidRDefault="00894A0A" w:rsidP="009317A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создание инвестиционных промышленных площадок на территории «переносимого» жилищного фонда;</w:t>
      </w:r>
    </w:p>
    <w:p w14:paraId="41E9D640" w14:textId="77777777" w:rsidR="00894A0A" w:rsidRPr="00B03BFF" w:rsidRDefault="00894A0A" w:rsidP="009317A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- снижения выбросов вредных веществ в атмосферу посредством:</w:t>
      </w:r>
    </w:p>
    <w:p w14:paraId="42CD1D08" w14:textId="77777777" w:rsidR="00894A0A" w:rsidRPr="00B03BFF" w:rsidRDefault="00894A0A" w:rsidP="009317A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а) установки пыле- и газоулавливающего оборудования на предприятиях;</w:t>
      </w:r>
    </w:p>
    <w:p w14:paraId="51DF9632" w14:textId="77777777" w:rsidR="00894A0A" w:rsidRPr="00B03BFF" w:rsidRDefault="00894A0A" w:rsidP="009317AB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б) реконструкции и усовершенствования имеющегося оборудования.</w:t>
      </w:r>
    </w:p>
    <w:p w14:paraId="0991D149" w14:textId="6D3E1DC0" w:rsidR="00894A0A" w:rsidRPr="00B03BFF" w:rsidRDefault="00894A0A" w:rsidP="009317AB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Регламенты использования территорий санитарно-защитных зон, определенные СанПиН 2.2.1/2.1.1.1200-03 «Санитарно-защитные зоны и санитарная классификация предприятий, сооружений и иных объектов», представлены в таблице</w:t>
      </w:r>
      <w:r w:rsidR="009317AB"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</w:t>
      </w:r>
      <w:r w:rsidR="00202C9C"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</w:t>
      </w:r>
      <w:r w:rsidR="009317AB"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.4.3.</w:t>
      </w:r>
    </w:p>
    <w:p w14:paraId="0784F686" w14:textId="77777777" w:rsidR="009317AB" w:rsidRPr="00B03BFF" w:rsidRDefault="009317AB" w:rsidP="002F11DF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x-none"/>
        </w:rPr>
      </w:pPr>
    </w:p>
    <w:p w14:paraId="1AE87497" w14:textId="686B28FB" w:rsidR="00571EA0" w:rsidRPr="00B03BFF" w:rsidRDefault="00894A0A" w:rsidP="00571EA0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Таблица</w:t>
      </w:r>
      <w:r w:rsidR="009317AB"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 1.</w:t>
      </w:r>
      <w:r w:rsidR="00202C9C"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7</w:t>
      </w:r>
      <w:r w:rsidR="009317AB"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.4.3</w:t>
      </w:r>
      <w:r w:rsidRPr="00B03BF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.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Регламенты использования территории санитарно-защитных зон</w:t>
      </w:r>
    </w:p>
    <w:p w14:paraId="6FC14448" w14:textId="77777777" w:rsidR="00202C9C" w:rsidRPr="00B03BFF" w:rsidRDefault="00202C9C" w:rsidP="00571EA0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tbl>
      <w:tblPr>
        <w:tblW w:w="4889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ub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61"/>
        <w:gridCol w:w="4699"/>
      </w:tblGrid>
      <w:tr w:rsidR="00894A0A" w:rsidRPr="00B03BFF" w14:paraId="0A181938" w14:textId="77777777" w:rsidTr="0060114F">
        <w:tc>
          <w:tcPr>
            <w:tcW w:w="234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957C55" w14:textId="77777777" w:rsidR="00894A0A" w:rsidRPr="00B03BFF" w:rsidRDefault="00894A0A" w:rsidP="00D60429">
            <w:pPr>
              <w:spacing w:after="0" w:line="240" w:lineRule="auto"/>
              <w:ind w:left="-240"/>
              <w:jc w:val="center"/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ru-RU"/>
              </w:rPr>
              <w:t>Запрещается</w:t>
            </w:r>
          </w:p>
        </w:tc>
        <w:tc>
          <w:tcPr>
            <w:tcW w:w="265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CFA5CB" w14:textId="77777777" w:rsidR="00894A0A" w:rsidRPr="00B03BFF" w:rsidRDefault="00894A0A" w:rsidP="00D60429">
            <w:pPr>
              <w:spacing w:after="0" w:line="240" w:lineRule="auto"/>
              <w:ind w:left="-240"/>
              <w:jc w:val="center"/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kern w:val="2"/>
                <w:sz w:val="20"/>
                <w:szCs w:val="20"/>
                <w:lang w:eastAsia="ru-RU"/>
              </w:rPr>
              <w:t>Допускается</w:t>
            </w:r>
          </w:p>
        </w:tc>
      </w:tr>
      <w:tr w:rsidR="0060114F" w:rsidRPr="00B03BFF" w14:paraId="6F25D807" w14:textId="77777777" w:rsidTr="0060114F">
        <w:tc>
          <w:tcPr>
            <w:tcW w:w="234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0614F94" w14:textId="19DD868C" w:rsidR="0060114F" w:rsidRPr="0060114F" w:rsidRDefault="0060114F" w:rsidP="00D60429">
            <w:pPr>
              <w:spacing w:after="0" w:line="240" w:lineRule="auto"/>
              <w:ind w:left="-240"/>
              <w:jc w:val="center"/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65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36BE0E" w14:textId="627F6207" w:rsidR="0060114F" w:rsidRPr="0060114F" w:rsidRDefault="0060114F" w:rsidP="00D60429">
            <w:pPr>
              <w:spacing w:after="0" w:line="240" w:lineRule="auto"/>
              <w:ind w:left="-240"/>
              <w:jc w:val="center"/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2</w:t>
            </w:r>
          </w:p>
        </w:tc>
      </w:tr>
      <w:tr w:rsidR="00894A0A" w:rsidRPr="00B03BFF" w14:paraId="034CC56B" w14:textId="77777777" w:rsidTr="0060114F">
        <w:tc>
          <w:tcPr>
            <w:tcW w:w="234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8C1CDC" w14:textId="77777777" w:rsidR="00894A0A" w:rsidRPr="00B03BFF" w:rsidRDefault="00894A0A" w:rsidP="00D60429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- размещение жилой застройки, включая отдельные жилые дома;</w:t>
            </w:r>
          </w:p>
          <w:p w14:paraId="6F3C0181" w14:textId="77777777" w:rsidR="00894A0A" w:rsidRPr="00B03BFF" w:rsidRDefault="00894A0A" w:rsidP="00D60429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- размещение ландшафтно-рекреационных зон, зон отдыха, территорий курортов, санаториев и домов отдыха;</w:t>
            </w:r>
          </w:p>
          <w:p w14:paraId="6C12AD0B" w14:textId="77777777" w:rsidR="00894A0A" w:rsidRPr="00B03BFF" w:rsidRDefault="00894A0A" w:rsidP="00D60429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- размещение территорий садоводческих товариществ и коттеджной застройки; коллективных или индивидуальных дачных и садово-огородных участков, а также других территорий с нормируемыми показателями качества среды обитания;</w:t>
            </w:r>
          </w:p>
          <w:p w14:paraId="40B4E038" w14:textId="5A9F4BF5" w:rsidR="00894A0A" w:rsidRPr="00B03BFF" w:rsidRDefault="00894A0A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- размещение спортивных сооружений, детских площадок, образовательных и детских учреждений, лечебно-</w:t>
            </w:r>
          </w:p>
        </w:tc>
        <w:tc>
          <w:tcPr>
            <w:tcW w:w="265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0A91BE" w14:textId="77777777" w:rsidR="00894A0A" w:rsidRPr="00B03BFF" w:rsidRDefault="00894A0A" w:rsidP="00D60429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- размещение промышленных объектов или производств в границах СЗЗ существующих объектов пищевой и фармацевтической промышленности (профильных, однотипных);</w:t>
            </w:r>
          </w:p>
          <w:p w14:paraId="0E861838" w14:textId="77777777" w:rsidR="00894A0A" w:rsidRPr="00B03BFF" w:rsidRDefault="00894A0A" w:rsidP="00D60429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- размещение нежилых помещения для дежурного аварийного персонала, помещения для пребывания работающих по вахтовому методу (не более двух недель);</w:t>
            </w:r>
          </w:p>
          <w:p w14:paraId="495BC8ED" w14:textId="77777777" w:rsidR="00894A0A" w:rsidRPr="00B03BFF" w:rsidRDefault="00894A0A" w:rsidP="00D60429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- размещение зданий управлений, конструкторских бюро, зданий административного назначения, научно-исследовательских лабораторий;</w:t>
            </w:r>
          </w:p>
          <w:p w14:paraId="41F5871A" w14:textId="2C31DD8E" w:rsidR="00894A0A" w:rsidRPr="00B03BFF" w:rsidRDefault="00894A0A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B03BF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- размещение поликлиник, спортивно-оздоровительных сооружений закрытого типа;</w:t>
            </w:r>
          </w:p>
        </w:tc>
      </w:tr>
      <w:tr w:rsidR="0060114F" w:rsidRPr="00B03BFF" w14:paraId="5B767514" w14:textId="77777777" w:rsidTr="0060114F">
        <w:tc>
          <w:tcPr>
            <w:tcW w:w="234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3F99D0D" w14:textId="328ED307" w:rsidR="0060114F" w:rsidRPr="00B03BFF" w:rsidRDefault="0060114F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265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A0ACD66" w14:textId="2C428478" w:rsidR="0060114F" w:rsidRPr="00B03BFF" w:rsidRDefault="0060114F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2</w:t>
            </w:r>
          </w:p>
        </w:tc>
      </w:tr>
      <w:tr w:rsidR="0060114F" w:rsidRPr="00B03BFF" w14:paraId="09DFB6DE" w14:textId="77777777" w:rsidTr="0060114F">
        <w:tc>
          <w:tcPr>
            <w:tcW w:w="2348" w:type="pct"/>
            <w:tcBorders>
              <w:top w:val="single" w:sz="4" w:space="0" w:color="auto"/>
            </w:tcBorders>
            <w:shd w:val="clear" w:color="auto" w:fill="auto"/>
          </w:tcPr>
          <w:p w14:paraId="542D5F67" w14:textId="77777777" w:rsidR="0060114F" w:rsidRPr="0060114F" w:rsidRDefault="0060114F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jc w:val="center"/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профилактических и оздоровительных учреждений общего пользования.</w:t>
            </w:r>
          </w:p>
          <w:p w14:paraId="6BB1D8C5" w14:textId="77777777" w:rsidR="0060114F" w:rsidRPr="0060114F" w:rsidRDefault="0060114F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jc w:val="center"/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- размещение объектов по производству лекарственных веществ, лекарственных средств и (или) лекарственных форм, склады сырья и полупродуктов для фармацевтических предприятий;</w:t>
            </w:r>
          </w:p>
          <w:p w14:paraId="493B4662" w14:textId="20D5DC0E" w:rsidR="0060114F" w:rsidRPr="0060114F" w:rsidRDefault="0060114F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jc w:val="center"/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- размещение объектов пищевых отраслей промышленности, оптовые склады продовольственного сырья и пищевых продуктов, комплексы водопроводных сооружений для подготовки и хранения питьевой воды, которые могут повлиять на качество продукции.</w:t>
            </w:r>
          </w:p>
        </w:tc>
        <w:tc>
          <w:tcPr>
            <w:tcW w:w="265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17D3254" w14:textId="77777777" w:rsidR="0060114F" w:rsidRPr="0060114F" w:rsidRDefault="0060114F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jc w:val="center"/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- размещение бань, прачечных, объектов торговли и общественного питания, мотелей, гостиницы;</w:t>
            </w:r>
          </w:p>
          <w:p w14:paraId="3B006E26" w14:textId="77777777" w:rsidR="0060114F" w:rsidRPr="0060114F" w:rsidRDefault="0060114F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jc w:val="center"/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- размещение гаражей, площадок и сооружений для хранения общественного и индивидуального транспорта, пожарных депо, автозаправочных станций, станций технического обслуживания автомобилей;</w:t>
            </w:r>
          </w:p>
          <w:p w14:paraId="1A8E7309" w14:textId="77777777" w:rsidR="0060114F" w:rsidRPr="0060114F" w:rsidRDefault="0060114F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jc w:val="center"/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- станции технического обслуживания автомобилей;</w:t>
            </w:r>
          </w:p>
          <w:p w14:paraId="02080CCD" w14:textId="65DFED4B" w:rsidR="0060114F" w:rsidRPr="0060114F" w:rsidRDefault="0060114F" w:rsidP="0060114F">
            <w:pPr>
              <w:autoSpaceDE w:val="0"/>
              <w:autoSpaceDN w:val="0"/>
              <w:adjustRightInd w:val="0"/>
              <w:spacing w:after="0" w:line="240" w:lineRule="auto"/>
              <w:ind w:left="274"/>
              <w:contextualSpacing/>
              <w:jc w:val="center"/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</w:pPr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 xml:space="preserve">- размещение местных и транзитных коммуникаций, ЛЭП, электроподстанций, нефте- и газопроводов, артезианских скважин для технического водоснабжения, </w:t>
            </w:r>
            <w:proofErr w:type="spellStart"/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>водоохлаждающих</w:t>
            </w:r>
            <w:proofErr w:type="spellEnd"/>
            <w:r w:rsidRPr="0060114F">
              <w:rPr>
                <w:rFonts w:ascii="Times New Roman" w:eastAsia="Times New Roman" w:hAnsi="Times New Roman" w:cs="Times New Roman"/>
                <w:bCs/>
                <w:kern w:val="2"/>
                <w:sz w:val="20"/>
                <w:szCs w:val="20"/>
                <w:lang w:eastAsia="ru-RU"/>
              </w:rPr>
              <w:t xml:space="preserve"> сооружений для подготовки технической воды, канализационных насосных станций, сооружений оборотного водоснабжения.</w:t>
            </w:r>
          </w:p>
        </w:tc>
      </w:tr>
    </w:tbl>
    <w:p w14:paraId="7DEEF490" w14:textId="2F0AE44F" w:rsidR="00137D0D" w:rsidRPr="00B03BFF" w:rsidRDefault="00541278" w:rsidP="00541278">
      <w:pPr>
        <w:spacing w:after="0" w:line="247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05C372DF" w14:textId="47D98E18" w:rsidR="00060605" w:rsidRPr="00B03BFF" w:rsidRDefault="006769FA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4) в разделе 2 «Социально-экономическое состояние территории»:</w:t>
      </w:r>
    </w:p>
    <w:p w14:paraId="265BF472" w14:textId="4DDA11CD" w:rsidR="00330340" w:rsidRPr="00B03BFF" w:rsidRDefault="00836046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а) в абзаце третьем подраздела 2.2 «Прогноз численности населения» слова «ЗАО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Энерготекс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заменить словами «АО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Энерготекс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»:</w:t>
      </w:r>
    </w:p>
    <w:p w14:paraId="6ED34F51" w14:textId="243BB7BF" w:rsidR="00330340" w:rsidRPr="00B03BFF" w:rsidRDefault="00836046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б) в подразделе 2.3 «Социальная инфраструктура территории»:</w:t>
      </w:r>
    </w:p>
    <w:p w14:paraId="5F2405F3" w14:textId="71650E4A" w:rsidR="00836046" w:rsidRPr="00B03BFF" w:rsidRDefault="008575A7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абзац восьмой изложить в следующей редакции:</w:t>
      </w:r>
    </w:p>
    <w:p w14:paraId="17B5671C" w14:textId="67C0A22C" w:rsidR="008575A7" w:rsidRPr="00B03BFF" w:rsidRDefault="008575A7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«На территории муниципального образования «поселок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 расположены: организация дошкольного образования, общеобразовательная организация дополнительного образования.</w:t>
      </w:r>
      <w:r w:rsidR="000D33E7" w:rsidRPr="00B03BFF">
        <w:rPr>
          <w:rFonts w:ascii="Times New Roman" w:hAnsi="Times New Roman" w:cs="Times New Roman"/>
          <w:sz w:val="28"/>
          <w:szCs w:val="28"/>
        </w:rPr>
        <w:t>»;</w:t>
      </w:r>
    </w:p>
    <w:p w14:paraId="626831F7" w14:textId="4DEE2501" w:rsidR="000D33E7" w:rsidRPr="00B03BFF" w:rsidRDefault="000D33E7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таблицу 2.3.1 «Школы и учреждения дополнительного образования» изложить в следующей редакции:</w:t>
      </w:r>
    </w:p>
    <w:p w14:paraId="2207ABAC" w14:textId="4C40BDAD" w:rsidR="008575A7" w:rsidRPr="00B03BFF" w:rsidRDefault="008575A7" w:rsidP="0085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B03B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Таблица 2.3.1.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Образовательные организации на территории муниципального образования «поселок </w:t>
      </w:r>
      <w:proofErr w:type="spellStart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Иванино</w:t>
      </w:r>
      <w:proofErr w:type="spellEnd"/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» Курчатовского района Курской области</w:t>
      </w:r>
    </w:p>
    <w:p w14:paraId="0A4C803D" w14:textId="77777777" w:rsidR="004B3D62" w:rsidRPr="00B03BFF" w:rsidRDefault="004B3D62" w:rsidP="0085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492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6"/>
        <w:gridCol w:w="2266"/>
        <w:gridCol w:w="2269"/>
        <w:gridCol w:w="1701"/>
        <w:gridCol w:w="1985"/>
      </w:tblGrid>
      <w:tr w:rsidR="008575A7" w:rsidRPr="00B03BFF" w14:paraId="257DC41E" w14:textId="77777777" w:rsidTr="008575A7">
        <w:trPr>
          <w:trHeight w:val="427"/>
          <w:tblHeader/>
          <w:jc w:val="center"/>
        </w:trPr>
        <w:tc>
          <w:tcPr>
            <w:tcW w:w="395" w:type="pct"/>
            <w:shd w:val="clear" w:color="auto" w:fill="D9D9D9"/>
            <w:vAlign w:val="center"/>
          </w:tcPr>
          <w:p w14:paraId="1B51A9D2" w14:textId="77777777" w:rsidR="008575A7" w:rsidRPr="00B03BFF" w:rsidRDefault="008575A7" w:rsidP="008575A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№ п/п</w:t>
            </w:r>
          </w:p>
        </w:tc>
        <w:tc>
          <w:tcPr>
            <w:tcW w:w="1269" w:type="pct"/>
            <w:shd w:val="clear" w:color="auto" w:fill="D9D9D9"/>
            <w:vAlign w:val="center"/>
          </w:tcPr>
          <w:p w14:paraId="26ECA9F1" w14:textId="651ED0F4" w:rsidR="008575A7" w:rsidRPr="00B03BFF" w:rsidRDefault="008575A7" w:rsidP="008575A7">
            <w:pPr>
              <w:snapToGrid w:val="0"/>
              <w:spacing w:after="0" w:line="240" w:lineRule="auto"/>
              <w:ind w:left="-42" w:right="-63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Наименование</w:t>
            </w:r>
            <w:r w:rsidR="00FC59B7" w:rsidRPr="00B03BF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 организации</w:t>
            </w:r>
          </w:p>
        </w:tc>
        <w:tc>
          <w:tcPr>
            <w:tcW w:w="1271" w:type="pct"/>
            <w:shd w:val="clear" w:color="auto" w:fill="D9D9D9"/>
            <w:vAlign w:val="center"/>
          </w:tcPr>
          <w:p w14:paraId="1F19E608" w14:textId="5ED59788" w:rsidR="008575A7" w:rsidRPr="00B03BFF" w:rsidRDefault="00FC59B7" w:rsidP="00FC59B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Местоположение организации</w:t>
            </w:r>
          </w:p>
        </w:tc>
        <w:tc>
          <w:tcPr>
            <w:tcW w:w="953" w:type="pct"/>
            <w:shd w:val="clear" w:color="auto" w:fill="D9D9D9"/>
            <w:vAlign w:val="center"/>
          </w:tcPr>
          <w:p w14:paraId="501DBB05" w14:textId="77777777" w:rsidR="008575A7" w:rsidRPr="00B03BFF" w:rsidRDefault="008575A7" w:rsidP="008575A7">
            <w:pPr>
              <w:snapToGrid w:val="0"/>
              <w:spacing w:after="0" w:line="240" w:lineRule="auto"/>
              <w:ind w:left="-96" w:right="-44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Штатная</w:t>
            </w:r>
          </w:p>
          <w:p w14:paraId="56977FA5" w14:textId="45F7B63A" w:rsidR="008575A7" w:rsidRPr="00B03BFF" w:rsidRDefault="008575A7" w:rsidP="008575A7">
            <w:pPr>
              <w:spacing w:after="0" w:line="240" w:lineRule="auto"/>
              <w:ind w:left="-96" w:right="-44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численность сотрудников</w:t>
            </w:r>
          </w:p>
        </w:tc>
        <w:tc>
          <w:tcPr>
            <w:tcW w:w="1112" w:type="pct"/>
            <w:shd w:val="clear" w:color="auto" w:fill="D9D9D9"/>
            <w:vAlign w:val="center"/>
          </w:tcPr>
          <w:p w14:paraId="0D08CBC4" w14:textId="12913829" w:rsidR="008575A7" w:rsidRPr="00B03BFF" w:rsidRDefault="008575A7" w:rsidP="008575A7">
            <w:pPr>
              <w:snapToGrid w:val="0"/>
              <w:spacing w:after="0" w:line="240" w:lineRule="auto"/>
              <w:ind w:left="-172" w:right="-163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Численность учащихся</w:t>
            </w:r>
          </w:p>
        </w:tc>
      </w:tr>
      <w:tr w:rsidR="008575A7" w:rsidRPr="00B03BFF" w14:paraId="79666494" w14:textId="77777777" w:rsidTr="008575A7">
        <w:trPr>
          <w:trHeight w:val="427"/>
          <w:jc w:val="center"/>
        </w:trPr>
        <w:tc>
          <w:tcPr>
            <w:tcW w:w="395" w:type="pct"/>
            <w:shd w:val="clear" w:color="auto" w:fill="auto"/>
            <w:vAlign w:val="center"/>
          </w:tcPr>
          <w:p w14:paraId="64D9894A" w14:textId="4CCC824E" w:rsidR="008575A7" w:rsidRPr="00B03BFF" w:rsidRDefault="008575A7" w:rsidP="008575A7">
            <w:pPr>
              <w:tabs>
                <w:tab w:val="left" w:pos="1080"/>
              </w:tabs>
              <w:snapToGrid w:val="0"/>
              <w:spacing w:after="0" w:line="240" w:lineRule="auto"/>
              <w:ind w:right="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1</w:t>
            </w:r>
            <w:r w:rsidR="0091299B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1269" w:type="pct"/>
            <w:shd w:val="clear" w:color="auto" w:fill="auto"/>
            <w:vAlign w:val="center"/>
          </w:tcPr>
          <w:p w14:paraId="0874C649" w14:textId="0460EE7F" w:rsidR="008575A7" w:rsidRPr="00B03BFF" w:rsidRDefault="008575A7" w:rsidP="008575A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Детский сад «Рябинушка»</w:t>
            </w:r>
          </w:p>
        </w:tc>
        <w:tc>
          <w:tcPr>
            <w:tcW w:w="1271" w:type="pct"/>
            <w:shd w:val="clear" w:color="auto" w:fill="auto"/>
            <w:vAlign w:val="center"/>
          </w:tcPr>
          <w:p w14:paraId="18EA7FE2" w14:textId="77777777" w:rsidR="00F96C27" w:rsidRPr="00B03BFF" w:rsidRDefault="00F96C27" w:rsidP="00F96C2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Курская область,</w:t>
            </w:r>
          </w:p>
          <w:p w14:paraId="7738C176" w14:textId="77777777" w:rsidR="00F96C27" w:rsidRPr="00B03BFF" w:rsidRDefault="00F96C27" w:rsidP="00F96C2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Курчатовский район,</w:t>
            </w:r>
          </w:p>
          <w:p w14:paraId="5762CD31" w14:textId="77777777" w:rsidR="00F96C27" w:rsidRPr="00B03BFF" w:rsidRDefault="00F96C27" w:rsidP="00F96C2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муниципальное образование</w:t>
            </w:r>
          </w:p>
          <w:p w14:paraId="0466BE6D" w14:textId="77777777" w:rsidR="00F96C27" w:rsidRPr="00B03BFF" w:rsidRDefault="00F96C27" w:rsidP="00F96C2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«поселок 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Иванино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»,</w:t>
            </w:r>
          </w:p>
          <w:p w14:paraId="02E78F4D" w14:textId="2355E0CA" w:rsidR="008575A7" w:rsidRPr="00B03BFF" w:rsidRDefault="008575A7" w:rsidP="008575A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ул.</w:t>
            </w:r>
            <w:r w:rsidR="00F96C27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</w:t>
            </w:r>
            <w:r w:rsidR="000D33E7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Советская</w:t>
            </w:r>
          </w:p>
        </w:tc>
        <w:tc>
          <w:tcPr>
            <w:tcW w:w="953" w:type="pct"/>
            <w:shd w:val="clear" w:color="auto" w:fill="auto"/>
            <w:vAlign w:val="center"/>
          </w:tcPr>
          <w:p w14:paraId="6753EBF5" w14:textId="53A42D87" w:rsidR="008575A7" w:rsidRPr="00B03BFF" w:rsidRDefault="00F96C27" w:rsidP="008575A7">
            <w:pPr>
              <w:snapToGrid w:val="0"/>
              <w:spacing w:after="0" w:line="240" w:lineRule="auto"/>
              <w:ind w:right="-4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-</w:t>
            </w:r>
          </w:p>
        </w:tc>
        <w:tc>
          <w:tcPr>
            <w:tcW w:w="1112" w:type="pct"/>
            <w:shd w:val="clear" w:color="auto" w:fill="auto"/>
            <w:vAlign w:val="center"/>
          </w:tcPr>
          <w:p w14:paraId="42A61AFE" w14:textId="55732FF1" w:rsidR="008575A7" w:rsidRPr="00B03BFF" w:rsidRDefault="00F96C27" w:rsidP="008575A7">
            <w:pPr>
              <w:snapToGrid w:val="0"/>
              <w:spacing w:after="0" w:line="240" w:lineRule="auto"/>
              <w:ind w:left="-3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-</w:t>
            </w:r>
          </w:p>
        </w:tc>
      </w:tr>
      <w:tr w:rsidR="008575A7" w:rsidRPr="00B03BFF" w14:paraId="234DC93A" w14:textId="77777777" w:rsidTr="008575A7">
        <w:trPr>
          <w:trHeight w:val="427"/>
          <w:jc w:val="center"/>
        </w:trPr>
        <w:tc>
          <w:tcPr>
            <w:tcW w:w="395" w:type="pct"/>
            <w:shd w:val="clear" w:color="auto" w:fill="auto"/>
            <w:vAlign w:val="center"/>
          </w:tcPr>
          <w:p w14:paraId="682D6797" w14:textId="339A0C8A" w:rsidR="008575A7" w:rsidRPr="00B03BFF" w:rsidRDefault="0091299B" w:rsidP="008575A7">
            <w:pPr>
              <w:tabs>
                <w:tab w:val="left" w:pos="1080"/>
              </w:tabs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2.</w:t>
            </w:r>
          </w:p>
        </w:tc>
        <w:tc>
          <w:tcPr>
            <w:tcW w:w="1269" w:type="pct"/>
            <w:shd w:val="clear" w:color="auto" w:fill="auto"/>
            <w:vAlign w:val="center"/>
          </w:tcPr>
          <w:p w14:paraId="30EC065D" w14:textId="3B6C3E9F" w:rsidR="008575A7" w:rsidRPr="00B03BFF" w:rsidRDefault="008575A7" w:rsidP="008575A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М</w:t>
            </w:r>
            <w:r w:rsidR="00F96C27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</w:t>
            </w: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ОУ «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Иванинская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</w:t>
            </w:r>
            <w:r w:rsidR="00F96C27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СОШ</w:t>
            </w: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»</w:t>
            </w:r>
          </w:p>
        </w:tc>
        <w:tc>
          <w:tcPr>
            <w:tcW w:w="1271" w:type="pct"/>
            <w:shd w:val="clear" w:color="auto" w:fill="auto"/>
            <w:vAlign w:val="center"/>
          </w:tcPr>
          <w:p w14:paraId="03183890" w14:textId="77777777" w:rsidR="00F96C27" w:rsidRPr="00B03BFF" w:rsidRDefault="008575A7" w:rsidP="008575A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Курская область</w:t>
            </w:r>
            <w:r w:rsidR="00F96C27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,</w:t>
            </w:r>
          </w:p>
          <w:p w14:paraId="51A20744" w14:textId="77777777" w:rsidR="00F96C27" w:rsidRPr="00B03BFF" w:rsidRDefault="008575A7" w:rsidP="008575A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Курчатовский район</w:t>
            </w:r>
            <w:r w:rsidR="00F96C27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,</w:t>
            </w:r>
          </w:p>
          <w:p w14:paraId="46594389" w14:textId="77777777" w:rsidR="00F96C27" w:rsidRPr="00B03BFF" w:rsidRDefault="00F96C27" w:rsidP="008575A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муниципальное образование</w:t>
            </w:r>
          </w:p>
          <w:p w14:paraId="5E3B8F80" w14:textId="77777777" w:rsidR="00F96C27" w:rsidRPr="00B03BFF" w:rsidRDefault="00F96C27" w:rsidP="008575A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«поселок </w:t>
            </w:r>
            <w:proofErr w:type="spellStart"/>
            <w:r w:rsidR="008575A7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Иванино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»,</w:t>
            </w:r>
          </w:p>
          <w:p w14:paraId="69BCF6F3" w14:textId="32EF54C8" w:rsidR="008575A7" w:rsidRPr="00B03BFF" w:rsidRDefault="008575A7" w:rsidP="008575A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ул.</w:t>
            </w:r>
            <w:r w:rsidR="00F96C27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</w:t>
            </w: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Советская</w:t>
            </w:r>
          </w:p>
        </w:tc>
        <w:tc>
          <w:tcPr>
            <w:tcW w:w="953" w:type="pct"/>
            <w:shd w:val="clear" w:color="auto" w:fill="auto"/>
            <w:vAlign w:val="center"/>
          </w:tcPr>
          <w:p w14:paraId="03944602" w14:textId="244F1EF7" w:rsidR="008575A7" w:rsidRPr="00B03BFF" w:rsidRDefault="008575A7" w:rsidP="00F96C27">
            <w:pPr>
              <w:snapToGrid w:val="0"/>
              <w:spacing w:after="0" w:line="240" w:lineRule="auto"/>
              <w:ind w:right="-4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59</w:t>
            </w:r>
          </w:p>
        </w:tc>
        <w:tc>
          <w:tcPr>
            <w:tcW w:w="1112" w:type="pct"/>
            <w:shd w:val="clear" w:color="auto" w:fill="auto"/>
            <w:vAlign w:val="center"/>
          </w:tcPr>
          <w:p w14:paraId="5ADE757B" w14:textId="4132EC1E" w:rsidR="008575A7" w:rsidRPr="00B03BFF" w:rsidRDefault="008575A7" w:rsidP="00F96C27">
            <w:pPr>
              <w:snapToGrid w:val="0"/>
              <w:spacing w:after="0" w:line="240" w:lineRule="auto"/>
              <w:ind w:left="-3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225</w:t>
            </w:r>
          </w:p>
        </w:tc>
      </w:tr>
      <w:tr w:rsidR="0091299B" w:rsidRPr="00B03BFF" w14:paraId="1109EDD9" w14:textId="77777777" w:rsidTr="008575A7">
        <w:trPr>
          <w:trHeight w:val="427"/>
          <w:jc w:val="center"/>
        </w:trPr>
        <w:tc>
          <w:tcPr>
            <w:tcW w:w="395" w:type="pct"/>
            <w:shd w:val="clear" w:color="auto" w:fill="auto"/>
            <w:vAlign w:val="center"/>
          </w:tcPr>
          <w:p w14:paraId="6C8D9135" w14:textId="2167EE15" w:rsidR="0091299B" w:rsidRPr="00B03BFF" w:rsidRDefault="0091299B" w:rsidP="0091299B">
            <w:pPr>
              <w:tabs>
                <w:tab w:val="left" w:pos="1080"/>
              </w:tabs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3.</w:t>
            </w:r>
          </w:p>
        </w:tc>
        <w:tc>
          <w:tcPr>
            <w:tcW w:w="1269" w:type="pct"/>
            <w:shd w:val="clear" w:color="auto" w:fill="auto"/>
            <w:vAlign w:val="center"/>
          </w:tcPr>
          <w:p w14:paraId="0E088E80" w14:textId="3A047B34" w:rsidR="0091299B" w:rsidRPr="00B03BFF" w:rsidRDefault="00F96C27" w:rsidP="0091299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МКОУ ДО «Курчатовская Районная ДШИ»</w:t>
            </w:r>
          </w:p>
        </w:tc>
        <w:tc>
          <w:tcPr>
            <w:tcW w:w="1271" w:type="pct"/>
            <w:shd w:val="clear" w:color="auto" w:fill="auto"/>
            <w:vAlign w:val="center"/>
          </w:tcPr>
          <w:p w14:paraId="7BA4F973" w14:textId="77777777" w:rsidR="00F96C27" w:rsidRPr="00B03BFF" w:rsidRDefault="00F96C27" w:rsidP="00F96C2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Курская область,</w:t>
            </w:r>
          </w:p>
          <w:p w14:paraId="0302AC1D" w14:textId="77777777" w:rsidR="00F96C27" w:rsidRPr="00B03BFF" w:rsidRDefault="00F96C27" w:rsidP="00F96C2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Курчатовский район,</w:t>
            </w:r>
          </w:p>
          <w:p w14:paraId="1891950D" w14:textId="77777777" w:rsidR="00F96C27" w:rsidRPr="00B03BFF" w:rsidRDefault="00F96C27" w:rsidP="00F96C2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муниципальное образование</w:t>
            </w:r>
          </w:p>
          <w:p w14:paraId="240FD643" w14:textId="77777777" w:rsidR="00F96C27" w:rsidRPr="00B03BFF" w:rsidRDefault="00F96C27" w:rsidP="00F96C27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«поселок 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Иванино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»,</w:t>
            </w:r>
          </w:p>
          <w:p w14:paraId="794F7BDE" w14:textId="47C02F9C" w:rsidR="0091299B" w:rsidRPr="00B03BFF" w:rsidRDefault="0091299B" w:rsidP="0091299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ул.</w:t>
            </w:r>
            <w:r w:rsidR="00F96C27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</w:t>
            </w: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Мира 36</w:t>
            </w:r>
          </w:p>
        </w:tc>
        <w:tc>
          <w:tcPr>
            <w:tcW w:w="953" w:type="pct"/>
            <w:shd w:val="clear" w:color="auto" w:fill="auto"/>
            <w:vAlign w:val="center"/>
          </w:tcPr>
          <w:p w14:paraId="794FFCC4" w14:textId="18D6E1E9" w:rsidR="0091299B" w:rsidRPr="00B03BFF" w:rsidRDefault="0091299B" w:rsidP="00F96C27">
            <w:pPr>
              <w:snapToGrid w:val="0"/>
              <w:spacing w:after="0" w:line="240" w:lineRule="auto"/>
              <w:ind w:right="-4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14</w:t>
            </w:r>
          </w:p>
        </w:tc>
        <w:tc>
          <w:tcPr>
            <w:tcW w:w="1112" w:type="pct"/>
            <w:shd w:val="clear" w:color="auto" w:fill="auto"/>
            <w:vAlign w:val="center"/>
          </w:tcPr>
          <w:p w14:paraId="0CA0D4A1" w14:textId="0E30316A" w:rsidR="0091299B" w:rsidRPr="00B03BFF" w:rsidRDefault="0091299B" w:rsidP="00F96C27">
            <w:pPr>
              <w:snapToGrid w:val="0"/>
              <w:spacing w:after="0" w:line="240" w:lineRule="auto"/>
              <w:ind w:left="-3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120</w:t>
            </w:r>
          </w:p>
        </w:tc>
      </w:tr>
    </w:tbl>
    <w:p w14:paraId="21498A18" w14:textId="00D2EF71" w:rsidR="008575A7" w:rsidRPr="00B03BFF" w:rsidRDefault="001222C5" w:rsidP="001222C5">
      <w:pPr>
        <w:widowControl w:val="0"/>
        <w:suppressAutoHyphens/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»;</w:t>
      </w:r>
    </w:p>
    <w:p w14:paraId="291E6004" w14:textId="7899949F" w:rsidR="008575A7" w:rsidRPr="00B03BFF" w:rsidRDefault="00FC59B7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lastRenderedPageBreak/>
        <w:t xml:space="preserve">в </w:t>
      </w:r>
      <w:r w:rsidR="00401116" w:rsidRPr="00B03BFF">
        <w:rPr>
          <w:rFonts w:ascii="Times New Roman" w:hAnsi="Times New Roman" w:cs="Times New Roman"/>
          <w:sz w:val="28"/>
          <w:szCs w:val="28"/>
        </w:rPr>
        <w:t>таблиц</w:t>
      </w:r>
      <w:r w:rsidRPr="00B03BFF">
        <w:rPr>
          <w:rFonts w:ascii="Times New Roman" w:hAnsi="Times New Roman" w:cs="Times New Roman"/>
          <w:sz w:val="28"/>
          <w:szCs w:val="28"/>
        </w:rPr>
        <w:t>е</w:t>
      </w:r>
      <w:r w:rsidR="00401116" w:rsidRPr="00B03BFF">
        <w:rPr>
          <w:rFonts w:ascii="Times New Roman" w:hAnsi="Times New Roman" w:cs="Times New Roman"/>
          <w:sz w:val="28"/>
          <w:szCs w:val="28"/>
        </w:rPr>
        <w:t xml:space="preserve"> 2.3.2 «Учреждения культуры»:</w:t>
      </w:r>
    </w:p>
    <w:p w14:paraId="1A7A81B3" w14:textId="09B6783B" w:rsidR="0013342D" w:rsidRPr="00B03BFF" w:rsidRDefault="0013342D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графе «Наименование»:</w:t>
      </w:r>
    </w:p>
    <w:p w14:paraId="2459E66B" w14:textId="62346B1E" w:rsidR="00401116" w:rsidRPr="00B03BFF" w:rsidRDefault="00401116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позиции 1 слова «МУК «Центр культуры и досуга посёлка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заменить словами «Филиал МАУК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РЦКиД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Иванинский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 ДК»;</w:t>
      </w:r>
    </w:p>
    <w:p w14:paraId="4503555F" w14:textId="6C7EFC36" w:rsidR="00401116" w:rsidRPr="00B03BFF" w:rsidRDefault="00401116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позиции 2 слова «МУК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Межпоселенческая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 библиотека Курчатовского района» заменить словами «МКУК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Межпоселенческая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 Библиотека Курчатовского района Курской области»;</w:t>
      </w:r>
    </w:p>
    <w:p w14:paraId="38CF36C4" w14:textId="51C07AEF" w:rsidR="0013342D" w:rsidRPr="00B03BFF" w:rsidRDefault="0013342D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графе «Здание находится в собственности»:</w:t>
      </w:r>
    </w:p>
    <w:p w14:paraId="1D599A85" w14:textId="233FACF4" w:rsidR="0013342D" w:rsidRPr="00B03BFF" w:rsidRDefault="0013342D" w:rsidP="0013342D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позиции 1 аббревиатуру «МО» заменить словами «муниципальное образование»;</w:t>
      </w:r>
    </w:p>
    <w:p w14:paraId="63CFA2DD" w14:textId="6A2B8A75" w:rsidR="0013342D" w:rsidRPr="00B03BFF" w:rsidRDefault="0013342D" w:rsidP="0013342D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позиции 2 аббревиатуру «МО» заменить словами «муниципальное образование»;</w:t>
      </w:r>
    </w:p>
    <w:p w14:paraId="3B4197A5" w14:textId="56F4A470" w:rsidR="0013342D" w:rsidRPr="00B03BFF" w:rsidRDefault="0013342D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позиции, касающейся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Иванинской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 районной больницы графы «Здание находится в собственности» таблицы 2.3.3 «Учреждения здравоохранения» аббревиатуру «МО» заменить словами «муниципальное образование»;</w:t>
      </w:r>
    </w:p>
    <w:p w14:paraId="5385FC14" w14:textId="3014A555" w:rsidR="005738EA" w:rsidRPr="00B03BFF" w:rsidRDefault="005738EA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абзац второй после таблицы 2.3.3 исключить;</w:t>
      </w:r>
    </w:p>
    <w:p w14:paraId="2E50C620" w14:textId="777AE899" w:rsidR="0001040A" w:rsidRPr="00B03BFF" w:rsidRDefault="0001040A" w:rsidP="0001040A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таблицу 2.3.4 «Предприятия торговли, общественного питания, бытового обслуживания </w:t>
      </w:r>
      <w:r w:rsidR="005738EA" w:rsidRPr="00B03BFF">
        <w:rPr>
          <w:rFonts w:ascii="Times New Roman" w:hAnsi="Times New Roman" w:cs="Times New Roman"/>
          <w:sz w:val="28"/>
          <w:szCs w:val="28"/>
        </w:rPr>
        <w:t>исключить;</w:t>
      </w:r>
    </w:p>
    <w:p w14:paraId="0AE26D9A" w14:textId="0F03994E" w:rsidR="0013342D" w:rsidRPr="00B03BFF" w:rsidRDefault="005B6565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абзацы первый - пятый после таблицы 2.3.4 исключить;</w:t>
      </w:r>
    </w:p>
    <w:p w14:paraId="538C001C" w14:textId="10C6DEDD" w:rsidR="00836046" w:rsidRPr="00B03BFF" w:rsidRDefault="00836046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в) </w:t>
      </w:r>
      <w:r w:rsidR="00C73B6A" w:rsidRPr="00B03BFF">
        <w:rPr>
          <w:rFonts w:ascii="Times New Roman" w:hAnsi="Times New Roman" w:cs="Times New Roman"/>
          <w:sz w:val="28"/>
          <w:szCs w:val="28"/>
        </w:rPr>
        <w:t>в подразделе 2.4 «Транспортная и инженерная инфраструктура»:</w:t>
      </w:r>
    </w:p>
    <w:p w14:paraId="2108BA74" w14:textId="6EF3CFFD" w:rsidR="00330340" w:rsidRPr="00B03BFF" w:rsidRDefault="00C73B6A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подразделе «Источники водоснабжения»:</w:t>
      </w:r>
    </w:p>
    <w:p w14:paraId="1405C271" w14:textId="7CA2A1FC" w:rsidR="00330340" w:rsidRPr="00B03BFF" w:rsidRDefault="00741C26" w:rsidP="00741C26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абзаце </w:t>
      </w:r>
      <w:r w:rsidR="00C73B6A" w:rsidRPr="00B03BFF">
        <w:rPr>
          <w:rFonts w:ascii="Times New Roman" w:hAnsi="Times New Roman" w:cs="Times New Roman"/>
          <w:sz w:val="28"/>
          <w:szCs w:val="28"/>
        </w:rPr>
        <w:t xml:space="preserve">после таблицы </w:t>
      </w:r>
      <w:r w:rsidRPr="00B03BFF">
        <w:rPr>
          <w:rFonts w:ascii="Times New Roman" w:hAnsi="Times New Roman" w:cs="Times New Roman"/>
          <w:sz w:val="28"/>
          <w:szCs w:val="28"/>
        </w:rPr>
        <w:t xml:space="preserve">2.4.3 </w:t>
      </w:r>
      <w:r w:rsidR="00C73B6A" w:rsidRPr="00B03BFF">
        <w:rPr>
          <w:rFonts w:ascii="Times New Roman" w:hAnsi="Times New Roman" w:cs="Times New Roman"/>
          <w:sz w:val="28"/>
          <w:szCs w:val="28"/>
        </w:rPr>
        <w:t>«</w:t>
      </w:r>
      <w:r w:rsidRPr="00B03BFF">
        <w:rPr>
          <w:rFonts w:ascii="Times New Roman" w:hAnsi="Times New Roman" w:cs="Times New Roman"/>
          <w:sz w:val="28"/>
          <w:szCs w:val="28"/>
        </w:rPr>
        <w:t xml:space="preserve">Показатели водоснабжения на территории пос.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="00C73B6A" w:rsidRPr="00B03BFF">
        <w:rPr>
          <w:rFonts w:ascii="Times New Roman" w:hAnsi="Times New Roman" w:cs="Times New Roman"/>
          <w:sz w:val="28"/>
          <w:szCs w:val="28"/>
        </w:rPr>
        <w:t>»</w:t>
      </w:r>
      <w:r w:rsidRPr="00B03BFF">
        <w:rPr>
          <w:rFonts w:ascii="Times New Roman" w:hAnsi="Times New Roman" w:cs="Times New Roman"/>
          <w:sz w:val="28"/>
          <w:szCs w:val="28"/>
        </w:rPr>
        <w:t xml:space="preserve"> слова «п.п.4.11-4.15 СНиП 2.01.51-90» заменить словами «СП 165.1325800.2014 «СНиП 2.01.51-90 Инженерно-технические мероприятия по гражданской обороне»;</w:t>
      </w:r>
    </w:p>
    <w:p w14:paraId="59C351CD" w14:textId="227BE481" w:rsidR="00C73B6A" w:rsidRPr="00B03BFF" w:rsidRDefault="008E3BE9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подраздел «Градостроительные (проектные) ограничения (предложения.)» изложить в следующей редакции:</w:t>
      </w:r>
    </w:p>
    <w:p w14:paraId="224B2968" w14:textId="5B48F3BF" w:rsidR="00394124" w:rsidRPr="00B03BFF" w:rsidRDefault="008E3BE9" w:rsidP="008E3B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«</w:t>
      </w:r>
      <w:r w:rsidR="00394124" w:rsidRPr="00B03BFF">
        <w:rPr>
          <w:rFonts w:ascii="Times New Roman" w:hAnsi="Times New Roman" w:cs="Times New Roman"/>
          <w:b/>
          <w:bCs/>
          <w:sz w:val="28"/>
          <w:szCs w:val="28"/>
        </w:rPr>
        <w:t>Градостроительные (проектные) ограничения (предложения)</w:t>
      </w:r>
    </w:p>
    <w:p w14:paraId="7F2AF8A2" w14:textId="5DA872DB" w:rsidR="008E3BE9" w:rsidRPr="00B03BFF" w:rsidRDefault="008E3BE9" w:rsidP="008E3B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связи с нахождением территории </w:t>
      </w:r>
      <w:r w:rsidR="00394124" w:rsidRPr="00B03BFF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«поселок </w:t>
      </w:r>
      <w:proofErr w:type="spellStart"/>
      <w:r w:rsidR="00394124"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="00394124"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</w:t>
      </w:r>
      <w:r w:rsidRPr="00B03BFF">
        <w:rPr>
          <w:rFonts w:ascii="Times New Roman" w:hAnsi="Times New Roman" w:cs="Times New Roman"/>
          <w:sz w:val="28"/>
          <w:szCs w:val="28"/>
        </w:rPr>
        <w:t xml:space="preserve"> в зоне возможного опасного радиоактивного заражения (загрязнения) случае аварии на Курской АЭС, для минимизации последствий </w:t>
      </w:r>
      <w:r w:rsidR="00394124" w:rsidRPr="00B03BFF">
        <w:rPr>
          <w:rFonts w:ascii="Times New Roman" w:hAnsi="Times New Roman" w:cs="Times New Roman"/>
          <w:sz w:val="28"/>
          <w:szCs w:val="28"/>
        </w:rPr>
        <w:t xml:space="preserve">чрезвычайных ситуаций (далее – </w:t>
      </w:r>
      <w:r w:rsidRPr="00B03BFF">
        <w:rPr>
          <w:rFonts w:ascii="Times New Roman" w:hAnsi="Times New Roman" w:cs="Times New Roman"/>
          <w:sz w:val="28"/>
          <w:szCs w:val="28"/>
        </w:rPr>
        <w:t>ЧС</w:t>
      </w:r>
      <w:r w:rsidR="00394124" w:rsidRPr="00B03BFF">
        <w:rPr>
          <w:rFonts w:ascii="Times New Roman" w:hAnsi="Times New Roman" w:cs="Times New Roman"/>
          <w:sz w:val="28"/>
          <w:szCs w:val="28"/>
        </w:rPr>
        <w:t>)</w:t>
      </w:r>
      <w:r w:rsidRPr="00B03BFF">
        <w:rPr>
          <w:rFonts w:ascii="Times New Roman" w:hAnsi="Times New Roman" w:cs="Times New Roman"/>
          <w:sz w:val="28"/>
          <w:szCs w:val="28"/>
        </w:rPr>
        <w:t xml:space="preserve"> вследствие воздействия радиоактивного излучения, при проектировании источников водоснабжения на территории </w:t>
      </w:r>
      <w:r w:rsidR="00394124" w:rsidRPr="00B03BFF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«поселок </w:t>
      </w:r>
      <w:proofErr w:type="spellStart"/>
      <w:r w:rsidR="00394124"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="00394124"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</w:t>
      </w:r>
      <w:r w:rsidRPr="00B03BFF">
        <w:rPr>
          <w:rFonts w:ascii="Times New Roman" w:hAnsi="Times New Roman" w:cs="Times New Roman"/>
          <w:sz w:val="28"/>
          <w:szCs w:val="28"/>
        </w:rPr>
        <w:t xml:space="preserve"> необходимо учитывать требования ВСН ВК4-90 «Инструкция по подготовке и работе систем хозяйственно-питьевого водоснабжения в чрезвычайных ситуациях»</w:t>
      </w:r>
      <w:r w:rsidR="00394124" w:rsidRPr="00B03BFF">
        <w:rPr>
          <w:rFonts w:ascii="Times New Roman" w:hAnsi="Times New Roman" w:cs="Times New Roman"/>
          <w:sz w:val="28"/>
          <w:szCs w:val="28"/>
        </w:rPr>
        <w:t>.</w:t>
      </w:r>
    </w:p>
    <w:p w14:paraId="2E9157CA" w14:textId="679110D0" w:rsidR="008E3BE9" w:rsidRPr="00B03BFF" w:rsidRDefault="00394124" w:rsidP="008E3B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Проектирование и строительство новых артезианских скважин, реконструкция (капитальный ремонт) магистрального водопровода для обеспечения водой жителей должно осуществляться в соответствии с положениями пунктов 5.19 - 5.35 СП 165.1325800.2014 «СНиП 2.01.51-90 Инженерно-технические мероприятия по гражданской обороне»</w:t>
      </w:r>
      <w:r w:rsidR="008E3BE9" w:rsidRPr="00B03BFF">
        <w:rPr>
          <w:rFonts w:ascii="Times New Roman" w:hAnsi="Times New Roman" w:cs="Times New Roman"/>
          <w:sz w:val="28"/>
          <w:szCs w:val="28"/>
        </w:rPr>
        <w:t>.</w:t>
      </w:r>
    </w:p>
    <w:p w14:paraId="554BBD84" w14:textId="77777777" w:rsidR="00394124" w:rsidRPr="00B03BFF" w:rsidRDefault="00394124" w:rsidP="0039412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Суммарную мощность водозаборных сооружений рассчитывают по </w:t>
      </w:r>
      <w:r w:rsidRPr="00B03BFF">
        <w:rPr>
          <w:rFonts w:ascii="Times New Roman" w:hAnsi="Times New Roman" w:cs="Times New Roman"/>
          <w:sz w:val="28"/>
          <w:szCs w:val="28"/>
        </w:rPr>
        <w:lastRenderedPageBreak/>
        <w:t>нормам мирного времени.</w:t>
      </w:r>
    </w:p>
    <w:p w14:paraId="020595C3" w14:textId="03E88156" w:rsidR="00330340" w:rsidRPr="00B03BFF" w:rsidRDefault="00394124" w:rsidP="0039412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случае выхода из строя одной группы водозаборных сооружений мощность оставшихся сооружений должна обеспечивать подачу воды по аварийному режиму на производственно-технические нужды объектов, а также на хозяйственно-питьевые нужды для численности населения мирного времени по нормам, установленным соответствующими национальными документами по стандартизации.»;</w:t>
      </w:r>
    </w:p>
    <w:p w14:paraId="5F85A1A1" w14:textId="14F37295" w:rsidR="009270D6" w:rsidRPr="00B03BFF" w:rsidRDefault="009270D6" w:rsidP="0039412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подразделе «Газоснабжение»:</w:t>
      </w:r>
    </w:p>
    <w:p w14:paraId="131D89D6" w14:textId="5A7F6910" w:rsidR="00330340" w:rsidRPr="00B03BFF" w:rsidRDefault="009270D6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аббревиатуру «ЖКХ» заменить словами «жилищно-коммунального хозяйства»;</w:t>
      </w:r>
    </w:p>
    <w:p w14:paraId="5E55832C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подраздел «Градостроительные (проектные) ограничения (предложения.)» изложить в следующей редакции:</w:t>
      </w:r>
    </w:p>
    <w:p w14:paraId="11962A2B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«</w:t>
      </w:r>
      <w:r w:rsidRPr="00B03BFF">
        <w:rPr>
          <w:rFonts w:ascii="Times New Roman" w:hAnsi="Times New Roman" w:cs="Times New Roman"/>
          <w:b/>
          <w:bCs/>
          <w:sz w:val="28"/>
          <w:szCs w:val="28"/>
        </w:rPr>
        <w:t>Градостроительные (проектные) ограничения (предложения)</w:t>
      </w:r>
    </w:p>
    <w:p w14:paraId="55668B0C" w14:textId="54E58099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связи с расположением муниципального образования «поселок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 в безопасном районе, ограничений на размещение объектов и сетей газоснабжения нет.</w:t>
      </w:r>
    </w:p>
    <w:p w14:paraId="59F13A54" w14:textId="0101F64C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При проектировании реконструкции и строительства систем газоснабжения при развитии проектной застройки населенных пунктов, для снижения риска при воздействии поражающих факторов техногенных и военных ЧС необходимо учитывать положения пунктов 5.36 - 5.42 СП 165.1325800.2014 «СНиП 2.01.51-90 Инженерно-технические мероприятия по гражданской обороне».</w:t>
      </w:r>
    </w:p>
    <w:p w14:paraId="272B952C" w14:textId="43526EDE" w:rsidR="00330340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Газоснабжение территории разрабатывается в соответствии с требованиями СП 62.13330.2011* «СНиП 42-01-2002 Газораспределительные системы», федеральными нормами и правилами в области промышленной безопасности «Правила безопасности систем газораспределения и газопотребления», утвержденными приказом Ростехнадзора от 15.12.2020 № 531, и требованиями Федерального закона от 21 июля 1997 года № 116 ФЗ «О промышленной безопасности опасных производственных объектов».</w:t>
      </w:r>
    </w:p>
    <w:p w14:paraId="298F52BD" w14:textId="4C29D269" w:rsidR="009270D6" w:rsidRPr="00B03BFF" w:rsidRDefault="009270D6" w:rsidP="009270D6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«Электросвязь, проводное вещание и телевидение»</w:t>
      </w:r>
      <w:r w:rsidRPr="00B03BFF">
        <w:rPr>
          <w:rFonts w:ascii="Calibri" w:eastAsia="Calibri" w:hAnsi="Calibri" w:cs="Times New Roman"/>
        </w:rPr>
        <w:t xml:space="preserve"> </w:t>
      </w:r>
      <w:r w:rsidRPr="00B03BFF">
        <w:rPr>
          <w:rFonts w:ascii="Times New Roman" w:eastAsia="Times New Roman" w:hAnsi="Times New Roman" w:cs="Times New Roman"/>
          <w:sz w:val="28"/>
          <w:szCs w:val="28"/>
          <w:lang w:eastAsia="ru-RU"/>
        </w:rPr>
        <w:t>изложить в следующей редакции:</w:t>
      </w:r>
    </w:p>
    <w:p w14:paraId="7A65ED0E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«</w:t>
      </w:r>
      <w:r w:rsidRPr="00B03BFF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Связь. Радиовещание. Телевидение</w:t>
      </w:r>
    </w:p>
    <w:p w14:paraId="59B77926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Телефонная связь</w:t>
      </w:r>
    </w:p>
    <w:p w14:paraId="6EAF928D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Компанией, предоставляющей услуги проводной местной и внутризоновой телефонной связи, является Курский филиал ПАО «Ростелеком» </w:t>
      </w:r>
    </w:p>
    <w:p w14:paraId="60960CB4" w14:textId="06EA374A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Телефонизировано муниципальное образование </w:t>
      </w:r>
      <w:r w:rsidRPr="00B03BFF">
        <w:rPr>
          <w:rFonts w:ascii="Times New Roman" w:hAnsi="Times New Roman" w:cs="Times New Roman"/>
          <w:sz w:val="28"/>
          <w:szCs w:val="28"/>
        </w:rPr>
        <w:t xml:space="preserve">«поселок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Курчатовского</w:t>
      </w: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района Курской области от районного узла связи.</w:t>
      </w:r>
    </w:p>
    <w:p w14:paraId="77723B5D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Услуги мобильной связи представляются следующими операторами: Курский филиал ПАО «ВымпелКом» (</w:t>
      </w:r>
      <w:proofErr w:type="spellStart"/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БиЛайн</w:t>
      </w:r>
      <w:proofErr w:type="spellEnd"/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), Курский филиал ООО «МТС», Курский филиал ЗАО «</w:t>
      </w:r>
      <w:proofErr w:type="spellStart"/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Мегакон</w:t>
      </w:r>
      <w:proofErr w:type="spellEnd"/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» (Мегафон) и Курский филиал ООО «Т2 Мобайл» (Теле-2).</w:t>
      </w:r>
    </w:p>
    <w:p w14:paraId="745C6727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Телевидение, радиовещание</w:t>
      </w:r>
    </w:p>
    <w:p w14:paraId="17EE337D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Телевизионное вещание осуществляется по цифровым эфирным </w:t>
      </w: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lastRenderedPageBreak/>
        <w:t>сигналам: Первый канал, РОССИЯ, ТВЦ, НТВ.</w:t>
      </w:r>
    </w:p>
    <w:p w14:paraId="283A00AD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Цифровое эфирное вещание представлено двадцатью теле- и тремя радиоканалами:</w:t>
      </w:r>
    </w:p>
    <w:p w14:paraId="5438C483" w14:textId="7FA8716A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телеканалы: «Первый канал», «Россия 1», «НТВ», «Культура», «Петербург – 5 канал», «Спорт», «24 часа», «Детско-юношеский телевизионный канал» и д</w:t>
      </w:r>
      <w:r w:rsidR="00175733"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ругие</w:t>
      </w: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;</w:t>
      </w:r>
    </w:p>
    <w:p w14:paraId="20D7C35D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радиоканалы: «Вести FM», «Маяк», «Радио России».</w:t>
      </w:r>
    </w:p>
    <w:p w14:paraId="106E7E3C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Проводное радиовещание отсутствует.</w:t>
      </w:r>
    </w:p>
    <w:p w14:paraId="79ED8727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Для расширения приема каналов телевещания население муниципального образования использует спутниковое телевидение. Охват населения телевизионным вещанием 100 %.</w:t>
      </w:r>
    </w:p>
    <w:p w14:paraId="2866EEB0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Проектные предложения</w:t>
      </w:r>
    </w:p>
    <w:p w14:paraId="0FDF91CF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Для развития системы телефонной связи Генеральным планом на расчетный срок предусматривается:</w:t>
      </w:r>
    </w:p>
    <w:p w14:paraId="0EE96AB3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переход на цифровые АТС, обновление технической базы;</w:t>
      </w:r>
    </w:p>
    <w:p w14:paraId="2BAF06DB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проведение мероприятий по организации качественной мобильной связи покрытия территории поселения;</w:t>
      </w:r>
    </w:p>
    <w:p w14:paraId="74A6D161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проведение интернета к общественно-деловой застройке и к индивидуальным домовладениям;</w:t>
      </w:r>
    </w:p>
    <w:p w14:paraId="3EBB5D91" w14:textId="77777777" w:rsidR="009270D6" w:rsidRPr="00B03BFF" w:rsidRDefault="009270D6" w:rsidP="0092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B03BFF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прокладка дополнительных слаботочных сетей к местам застройки жилищного фонда.»;</w:t>
      </w:r>
    </w:p>
    <w:p w14:paraId="6B139327" w14:textId="5919C2DF" w:rsidR="00330340" w:rsidRPr="00B03BFF" w:rsidRDefault="00F91BF0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5) в разделе 3 «Перспективы развития и основные проектные решения»:</w:t>
      </w:r>
    </w:p>
    <w:p w14:paraId="3A9D4E5E" w14:textId="781E6CCD" w:rsidR="00126628" w:rsidRPr="00B03BFF" w:rsidRDefault="00126628" w:rsidP="00126628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а) в подразделе 3.1 «Экономическая база развития пос.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»:</w:t>
      </w:r>
    </w:p>
    <w:p w14:paraId="14E460DC" w14:textId="1F2C93BA" w:rsidR="0012467A" w:rsidRPr="00B03BFF" w:rsidRDefault="0012467A" w:rsidP="00126628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наименовании подраздела слова «пос.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» заменить словами «муниципального образования муниципального образования «поселок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» Курчатовского района Курской области»; </w:t>
      </w:r>
    </w:p>
    <w:p w14:paraId="52954FF8" w14:textId="66D69568" w:rsidR="00126628" w:rsidRPr="00B03BFF" w:rsidRDefault="00126628" w:rsidP="00126628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абзаце третьем </w:t>
      </w:r>
      <w:r w:rsidR="00A01FAE" w:rsidRPr="00B03BFF">
        <w:rPr>
          <w:rFonts w:ascii="Times New Roman" w:hAnsi="Times New Roman" w:cs="Times New Roman"/>
          <w:sz w:val="28"/>
          <w:szCs w:val="28"/>
        </w:rPr>
        <w:t>аббревиатуру</w:t>
      </w:r>
      <w:r w:rsidRPr="00B03BFF">
        <w:rPr>
          <w:rFonts w:ascii="Times New Roman" w:hAnsi="Times New Roman" w:cs="Times New Roman"/>
          <w:sz w:val="28"/>
          <w:szCs w:val="28"/>
        </w:rPr>
        <w:t xml:space="preserve"> «К(Ф)Х» заменить словами «крестьянских </w:t>
      </w:r>
      <w:r w:rsidR="00C24768" w:rsidRPr="00B03BFF">
        <w:rPr>
          <w:rFonts w:ascii="Times New Roman" w:hAnsi="Times New Roman" w:cs="Times New Roman"/>
          <w:sz w:val="28"/>
          <w:szCs w:val="28"/>
        </w:rPr>
        <w:t>(</w:t>
      </w:r>
      <w:r w:rsidRPr="00B03BFF">
        <w:rPr>
          <w:rFonts w:ascii="Times New Roman" w:hAnsi="Times New Roman" w:cs="Times New Roman"/>
          <w:sz w:val="28"/>
          <w:szCs w:val="28"/>
        </w:rPr>
        <w:t>фермерских</w:t>
      </w:r>
      <w:r w:rsidR="00C24768" w:rsidRPr="00B03BFF">
        <w:rPr>
          <w:rFonts w:ascii="Times New Roman" w:hAnsi="Times New Roman" w:cs="Times New Roman"/>
          <w:sz w:val="28"/>
          <w:szCs w:val="28"/>
        </w:rPr>
        <w:t>)</w:t>
      </w:r>
      <w:r w:rsidRPr="00B03BFF">
        <w:rPr>
          <w:rFonts w:ascii="Times New Roman" w:hAnsi="Times New Roman" w:cs="Times New Roman"/>
          <w:sz w:val="28"/>
          <w:szCs w:val="28"/>
        </w:rPr>
        <w:t xml:space="preserve"> хозяйств (далее – КФХ)»;</w:t>
      </w:r>
    </w:p>
    <w:p w14:paraId="38233E31" w14:textId="09D93846" w:rsidR="00F91BF0" w:rsidRPr="00B03BFF" w:rsidRDefault="00126628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таблицу 3.1.1 </w:t>
      </w:r>
      <w:r w:rsidR="008E7FEC" w:rsidRPr="00B03BFF">
        <w:rPr>
          <w:rFonts w:ascii="Times New Roman" w:hAnsi="Times New Roman" w:cs="Times New Roman"/>
          <w:sz w:val="28"/>
          <w:szCs w:val="28"/>
        </w:rPr>
        <w:t xml:space="preserve">«Хозяйствующие субъекты на территории муниципального образования» </w:t>
      </w:r>
      <w:r w:rsidRPr="00B03BFF">
        <w:rPr>
          <w:rFonts w:ascii="Times New Roman" w:hAnsi="Times New Roman" w:cs="Times New Roman"/>
          <w:sz w:val="28"/>
          <w:szCs w:val="28"/>
        </w:rPr>
        <w:t>изложить в следующей редакции:</w:t>
      </w:r>
    </w:p>
    <w:p w14:paraId="292B36B3" w14:textId="7269FB20" w:rsidR="00E0723C" w:rsidRPr="00B03BFF" w:rsidRDefault="00126628" w:rsidP="00E0723C">
      <w:pPr>
        <w:widowControl w:val="0"/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«</w:t>
      </w:r>
      <w:r w:rsidR="00E0723C" w:rsidRPr="00B03BFF">
        <w:rPr>
          <w:rFonts w:ascii="Times New Roman" w:hAnsi="Times New Roman" w:cs="Times New Roman"/>
          <w:b/>
          <w:bCs/>
          <w:sz w:val="28"/>
          <w:szCs w:val="28"/>
        </w:rPr>
        <w:t>Таблица 3.1.1.</w:t>
      </w:r>
      <w:r w:rsidR="00E0723C" w:rsidRPr="00B03BFF">
        <w:rPr>
          <w:rFonts w:ascii="Times New Roman" w:hAnsi="Times New Roman" w:cs="Times New Roman"/>
          <w:sz w:val="28"/>
          <w:szCs w:val="28"/>
        </w:rPr>
        <w:t xml:space="preserve"> Хозяйствующие субъекты на территории муниципального образования </w:t>
      </w:r>
      <w:r w:rsidR="00CC4E3C" w:rsidRPr="00B03BFF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«поселок </w:t>
      </w:r>
      <w:proofErr w:type="spellStart"/>
      <w:r w:rsidR="00CC4E3C"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="00CC4E3C"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</w:t>
      </w:r>
    </w:p>
    <w:p w14:paraId="3B1F4305" w14:textId="77777777" w:rsidR="00E0723C" w:rsidRPr="00B03BFF" w:rsidRDefault="00E0723C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ff4"/>
        <w:tblW w:w="9067" w:type="dxa"/>
        <w:tblLook w:val="04A0" w:firstRow="1" w:lastRow="0" w:firstColumn="1" w:lastColumn="0" w:noHBand="0" w:noVBand="1"/>
      </w:tblPr>
      <w:tblGrid>
        <w:gridCol w:w="704"/>
        <w:gridCol w:w="2268"/>
        <w:gridCol w:w="2693"/>
        <w:gridCol w:w="1560"/>
        <w:gridCol w:w="1842"/>
      </w:tblGrid>
      <w:tr w:rsidR="00162295" w:rsidRPr="00B03BFF" w14:paraId="2DE33662" w14:textId="77777777" w:rsidTr="00162295">
        <w:tc>
          <w:tcPr>
            <w:tcW w:w="704" w:type="dxa"/>
            <w:shd w:val="clear" w:color="auto" w:fill="D0CECE" w:themeFill="background2" w:themeFillShade="E6"/>
            <w:vAlign w:val="center"/>
          </w:tcPr>
          <w:p w14:paraId="79DE4A1D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b/>
                <w:lang w:eastAsia="ar-SA"/>
              </w:rPr>
              <w:t>№ п/п</w:t>
            </w:r>
          </w:p>
        </w:tc>
        <w:tc>
          <w:tcPr>
            <w:tcW w:w="2268" w:type="dxa"/>
            <w:shd w:val="clear" w:color="auto" w:fill="D0CECE" w:themeFill="background2" w:themeFillShade="E6"/>
            <w:vAlign w:val="center"/>
          </w:tcPr>
          <w:p w14:paraId="5FCE399D" w14:textId="5F99DC1A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b/>
                <w:lang w:eastAsia="ar-SA"/>
              </w:rPr>
              <w:t>Наименование организации</w:t>
            </w:r>
          </w:p>
        </w:tc>
        <w:tc>
          <w:tcPr>
            <w:tcW w:w="2693" w:type="dxa"/>
            <w:shd w:val="clear" w:color="auto" w:fill="D0CECE" w:themeFill="background2" w:themeFillShade="E6"/>
            <w:vAlign w:val="center"/>
          </w:tcPr>
          <w:p w14:paraId="05851847" w14:textId="5037CA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b/>
                <w:lang w:eastAsia="ar-SA"/>
              </w:rPr>
              <w:t>Местоположение организации</w:t>
            </w:r>
          </w:p>
        </w:tc>
        <w:tc>
          <w:tcPr>
            <w:tcW w:w="1560" w:type="dxa"/>
            <w:shd w:val="clear" w:color="auto" w:fill="D0CECE" w:themeFill="background2" w:themeFillShade="E6"/>
            <w:vAlign w:val="center"/>
          </w:tcPr>
          <w:p w14:paraId="5E00FFE8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b/>
                <w:lang w:eastAsia="ar-SA"/>
              </w:rPr>
              <w:t>ФИО руководителя</w:t>
            </w:r>
          </w:p>
        </w:tc>
        <w:tc>
          <w:tcPr>
            <w:tcW w:w="1842" w:type="dxa"/>
            <w:shd w:val="clear" w:color="auto" w:fill="D0CECE" w:themeFill="background2" w:themeFillShade="E6"/>
            <w:vAlign w:val="center"/>
          </w:tcPr>
          <w:p w14:paraId="5C07AF76" w14:textId="046514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b/>
                <w:lang w:eastAsia="ar-SA"/>
              </w:rPr>
              <w:t>Численность работников</w:t>
            </w:r>
          </w:p>
        </w:tc>
      </w:tr>
      <w:tr w:rsidR="0060114F" w:rsidRPr="0060114F" w14:paraId="39BFF38E" w14:textId="77777777" w:rsidTr="0060114F">
        <w:tc>
          <w:tcPr>
            <w:tcW w:w="704" w:type="dxa"/>
            <w:shd w:val="clear" w:color="auto" w:fill="auto"/>
            <w:vAlign w:val="center"/>
          </w:tcPr>
          <w:p w14:paraId="7AE39A7E" w14:textId="13EF5459" w:rsidR="0060114F" w:rsidRPr="0060114F" w:rsidRDefault="0060114F" w:rsidP="00E82921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t>1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08AACF42" w14:textId="5F8391ED" w:rsidR="0060114F" w:rsidRPr="0060114F" w:rsidRDefault="0060114F" w:rsidP="00E82921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t>2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1BDDD7A4" w14:textId="558228C2" w:rsidR="0060114F" w:rsidRPr="0060114F" w:rsidRDefault="0060114F" w:rsidP="00E82921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t>3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28A67F0E" w14:textId="7D627762" w:rsidR="0060114F" w:rsidRPr="0060114F" w:rsidRDefault="0060114F" w:rsidP="00E82921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t>4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1664F2B6" w14:textId="458AF3CC" w:rsidR="0060114F" w:rsidRPr="0060114F" w:rsidRDefault="0060114F" w:rsidP="00E82921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t>5</w:t>
            </w:r>
          </w:p>
        </w:tc>
      </w:tr>
      <w:tr w:rsidR="00162295" w:rsidRPr="00B03BFF" w14:paraId="6C37E0A7" w14:textId="77777777" w:rsidTr="00162295">
        <w:tc>
          <w:tcPr>
            <w:tcW w:w="704" w:type="dxa"/>
            <w:vAlign w:val="center"/>
          </w:tcPr>
          <w:p w14:paraId="00AA1264" w14:textId="77777777" w:rsidR="00162295" w:rsidRPr="00B03BFF" w:rsidRDefault="00162295" w:rsidP="00CC4E3C">
            <w:pPr>
              <w:pStyle w:val="a3"/>
              <w:widowControl w:val="0"/>
              <w:numPr>
                <w:ilvl w:val="0"/>
                <w:numId w:val="5"/>
              </w:numPr>
              <w:suppressAutoHyphens/>
              <w:jc w:val="center"/>
            </w:pPr>
          </w:p>
        </w:tc>
        <w:tc>
          <w:tcPr>
            <w:tcW w:w="2268" w:type="dxa"/>
            <w:vAlign w:val="center"/>
          </w:tcPr>
          <w:p w14:paraId="17903011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lang w:eastAsia="ar-SA"/>
              </w:rPr>
              <w:t>ООО МПП «ВОЛЛ»</w:t>
            </w:r>
          </w:p>
        </w:tc>
        <w:tc>
          <w:tcPr>
            <w:tcW w:w="2693" w:type="dxa"/>
            <w:vAlign w:val="center"/>
          </w:tcPr>
          <w:p w14:paraId="1190B653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Курская область,</w:t>
            </w:r>
          </w:p>
          <w:p w14:paraId="77AF4B54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 xml:space="preserve">Курчатовский район, муниципальное образование «поселок </w:t>
            </w:r>
            <w:proofErr w:type="spellStart"/>
            <w:r w:rsidRPr="00B03BFF">
              <w:rPr>
                <w:lang w:eastAsia="ar-SA"/>
              </w:rPr>
              <w:t>Иванино</w:t>
            </w:r>
            <w:proofErr w:type="spellEnd"/>
            <w:r w:rsidRPr="00B03BFF">
              <w:rPr>
                <w:lang w:eastAsia="ar-SA"/>
              </w:rPr>
              <w:t>»,</w:t>
            </w:r>
          </w:p>
          <w:p w14:paraId="1AE9CE6A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lang w:eastAsia="ar-SA"/>
              </w:rPr>
              <w:t>ул. Ленина</w:t>
            </w:r>
          </w:p>
        </w:tc>
        <w:tc>
          <w:tcPr>
            <w:tcW w:w="1560" w:type="dxa"/>
            <w:vAlign w:val="center"/>
          </w:tcPr>
          <w:p w14:paraId="16A0822A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lang w:eastAsia="ar-SA"/>
              </w:rPr>
              <w:t>Воронов Владимир Николаевич</w:t>
            </w:r>
          </w:p>
        </w:tc>
        <w:tc>
          <w:tcPr>
            <w:tcW w:w="1842" w:type="dxa"/>
            <w:vAlign w:val="center"/>
          </w:tcPr>
          <w:p w14:paraId="3C9CF38B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lang w:eastAsia="ar-SA"/>
              </w:rPr>
              <w:t>12</w:t>
            </w:r>
          </w:p>
        </w:tc>
      </w:tr>
      <w:tr w:rsidR="00162295" w:rsidRPr="00B03BFF" w14:paraId="660EE351" w14:textId="77777777" w:rsidTr="00162295">
        <w:tc>
          <w:tcPr>
            <w:tcW w:w="704" w:type="dxa"/>
            <w:vAlign w:val="center"/>
          </w:tcPr>
          <w:p w14:paraId="36B2599C" w14:textId="77777777" w:rsidR="00162295" w:rsidRPr="00B03BFF" w:rsidRDefault="00162295" w:rsidP="00CC4E3C">
            <w:pPr>
              <w:pStyle w:val="a3"/>
              <w:widowControl w:val="0"/>
              <w:numPr>
                <w:ilvl w:val="0"/>
                <w:numId w:val="5"/>
              </w:numPr>
              <w:suppressAutoHyphens/>
              <w:jc w:val="center"/>
            </w:pPr>
          </w:p>
        </w:tc>
        <w:tc>
          <w:tcPr>
            <w:tcW w:w="2268" w:type="dxa"/>
            <w:vAlign w:val="center"/>
          </w:tcPr>
          <w:p w14:paraId="732481B9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lang w:eastAsia="ar-SA"/>
              </w:rPr>
              <w:t>ООО «Иволга-Центр»</w:t>
            </w:r>
          </w:p>
        </w:tc>
        <w:tc>
          <w:tcPr>
            <w:tcW w:w="2693" w:type="dxa"/>
            <w:vAlign w:val="center"/>
          </w:tcPr>
          <w:p w14:paraId="5A917E0E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Курская область,</w:t>
            </w:r>
          </w:p>
          <w:p w14:paraId="1A9DD600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муниципальное образование</w:t>
            </w:r>
          </w:p>
          <w:p w14:paraId="69BD3588" w14:textId="792B489C" w:rsidR="00162295" w:rsidRPr="00B03BFF" w:rsidRDefault="00162295" w:rsidP="00162295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 xml:space="preserve">«поселок </w:t>
            </w:r>
            <w:proofErr w:type="spellStart"/>
            <w:r w:rsidRPr="00B03BFF">
              <w:rPr>
                <w:lang w:eastAsia="ar-SA"/>
              </w:rPr>
              <w:t>Иванино</w:t>
            </w:r>
            <w:proofErr w:type="spellEnd"/>
            <w:r w:rsidRPr="00B03BFF">
              <w:rPr>
                <w:lang w:eastAsia="ar-SA"/>
              </w:rPr>
              <w:t>»</w:t>
            </w:r>
          </w:p>
        </w:tc>
        <w:tc>
          <w:tcPr>
            <w:tcW w:w="1560" w:type="dxa"/>
            <w:vAlign w:val="center"/>
          </w:tcPr>
          <w:p w14:paraId="1ABB8EE8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lang w:eastAsia="ar-SA"/>
              </w:rPr>
              <w:t>Попов Александр Владимирович</w:t>
            </w:r>
          </w:p>
        </w:tc>
        <w:tc>
          <w:tcPr>
            <w:tcW w:w="1842" w:type="dxa"/>
            <w:vAlign w:val="center"/>
          </w:tcPr>
          <w:p w14:paraId="6E419C1C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lang w:eastAsia="ar-SA"/>
              </w:rPr>
              <w:t>137</w:t>
            </w:r>
          </w:p>
        </w:tc>
      </w:tr>
      <w:tr w:rsidR="00162295" w:rsidRPr="00B03BFF" w14:paraId="475C1EDE" w14:textId="77777777" w:rsidTr="00162295">
        <w:tc>
          <w:tcPr>
            <w:tcW w:w="704" w:type="dxa"/>
            <w:vAlign w:val="center"/>
          </w:tcPr>
          <w:p w14:paraId="64339216" w14:textId="77777777" w:rsidR="00162295" w:rsidRPr="00B03BFF" w:rsidRDefault="00162295" w:rsidP="00CC4E3C">
            <w:pPr>
              <w:pStyle w:val="a3"/>
              <w:widowControl w:val="0"/>
              <w:numPr>
                <w:ilvl w:val="0"/>
                <w:numId w:val="5"/>
              </w:numPr>
              <w:suppressAutoHyphens/>
              <w:jc w:val="center"/>
            </w:pPr>
          </w:p>
        </w:tc>
        <w:tc>
          <w:tcPr>
            <w:tcW w:w="2268" w:type="dxa"/>
            <w:vAlign w:val="center"/>
          </w:tcPr>
          <w:p w14:paraId="297832E8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lang w:eastAsia="ar-SA"/>
              </w:rPr>
              <w:t>ООО «</w:t>
            </w:r>
            <w:proofErr w:type="spellStart"/>
            <w:r w:rsidRPr="00B03BFF">
              <w:rPr>
                <w:lang w:eastAsia="ar-SA"/>
              </w:rPr>
              <w:t>КаИС</w:t>
            </w:r>
            <w:proofErr w:type="spellEnd"/>
            <w:r w:rsidRPr="00B03BFF">
              <w:rPr>
                <w:lang w:eastAsia="ar-SA"/>
              </w:rPr>
              <w:t>»</w:t>
            </w:r>
          </w:p>
        </w:tc>
        <w:tc>
          <w:tcPr>
            <w:tcW w:w="2693" w:type="dxa"/>
            <w:vAlign w:val="center"/>
          </w:tcPr>
          <w:p w14:paraId="7AAC6B13" w14:textId="57A76526" w:rsidR="00162295" w:rsidRPr="00B03BFF" w:rsidRDefault="00162295" w:rsidP="00967D33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Курская область,</w:t>
            </w:r>
          </w:p>
        </w:tc>
        <w:tc>
          <w:tcPr>
            <w:tcW w:w="1560" w:type="dxa"/>
            <w:vAlign w:val="center"/>
          </w:tcPr>
          <w:p w14:paraId="4394A3B9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proofErr w:type="spellStart"/>
            <w:r w:rsidRPr="00B03BFF">
              <w:rPr>
                <w:lang w:eastAsia="ar-SA"/>
              </w:rPr>
              <w:t>Сагачёв</w:t>
            </w:r>
            <w:proofErr w:type="spellEnd"/>
            <w:r w:rsidRPr="00B03BFF">
              <w:rPr>
                <w:lang w:eastAsia="ar-SA"/>
              </w:rPr>
              <w:t xml:space="preserve"> Александр </w:t>
            </w:r>
            <w:proofErr w:type="spellStart"/>
            <w:r w:rsidRPr="00B03BFF">
              <w:rPr>
                <w:lang w:eastAsia="ar-SA"/>
              </w:rPr>
              <w:t>Алексееевич</w:t>
            </w:r>
            <w:proofErr w:type="spellEnd"/>
          </w:p>
        </w:tc>
        <w:tc>
          <w:tcPr>
            <w:tcW w:w="1842" w:type="dxa"/>
            <w:vAlign w:val="center"/>
          </w:tcPr>
          <w:p w14:paraId="69DC66AE" w14:textId="77777777" w:rsidR="00162295" w:rsidRPr="00B03BFF" w:rsidRDefault="00162295" w:rsidP="00E82921">
            <w:pPr>
              <w:widowControl w:val="0"/>
              <w:suppressAutoHyphens/>
              <w:jc w:val="center"/>
            </w:pPr>
            <w:r w:rsidRPr="00B03BFF">
              <w:rPr>
                <w:lang w:eastAsia="ar-SA"/>
              </w:rPr>
              <w:t>3</w:t>
            </w:r>
          </w:p>
        </w:tc>
      </w:tr>
      <w:tr w:rsidR="0060114F" w:rsidRPr="0060114F" w14:paraId="548F916A" w14:textId="77777777" w:rsidTr="000752DB">
        <w:tc>
          <w:tcPr>
            <w:tcW w:w="704" w:type="dxa"/>
            <w:shd w:val="clear" w:color="auto" w:fill="auto"/>
            <w:vAlign w:val="center"/>
          </w:tcPr>
          <w:p w14:paraId="482152AC" w14:textId="77777777" w:rsidR="0060114F" w:rsidRPr="0060114F" w:rsidRDefault="0060114F" w:rsidP="000752DB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lastRenderedPageBreak/>
              <w:t>1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16D64A1" w14:textId="77777777" w:rsidR="0060114F" w:rsidRPr="0060114F" w:rsidRDefault="0060114F" w:rsidP="000752DB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t>2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1CBA4DA8" w14:textId="77777777" w:rsidR="0060114F" w:rsidRPr="0060114F" w:rsidRDefault="0060114F" w:rsidP="000752DB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t>3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3241DF5A" w14:textId="77777777" w:rsidR="0060114F" w:rsidRPr="0060114F" w:rsidRDefault="0060114F" w:rsidP="000752DB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t>4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242257D0" w14:textId="77777777" w:rsidR="0060114F" w:rsidRPr="0060114F" w:rsidRDefault="0060114F" w:rsidP="000752DB">
            <w:pPr>
              <w:widowControl w:val="0"/>
              <w:suppressAutoHyphens/>
              <w:jc w:val="center"/>
              <w:rPr>
                <w:bCs/>
                <w:lang w:eastAsia="ar-SA"/>
              </w:rPr>
            </w:pPr>
            <w:r w:rsidRPr="0060114F">
              <w:rPr>
                <w:bCs/>
                <w:lang w:eastAsia="ar-SA"/>
              </w:rPr>
              <w:t>5</w:t>
            </w:r>
          </w:p>
        </w:tc>
      </w:tr>
      <w:tr w:rsidR="0060114F" w:rsidRPr="00B03BFF" w14:paraId="785AA2B8" w14:textId="77777777" w:rsidTr="00162295">
        <w:tc>
          <w:tcPr>
            <w:tcW w:w="704" w:type="dxa"/>
            <w:vAlign w:val="center"/>
          </w:tcPr>
          <w:p w14:paraId="733359D0" w14:textId="77777777" w:rsidR="0060114F" w:rsidRPr="0060114F" w:rsidRDefault="0060114F" w:rsidP="0060114F">
            <w:pPr>
              <w:widowControl w:val="0"/>
              <w:suppressAutoHyphens/>
            </w:pPr>
          </w:p>
        </w:tc>
        <w:tc>
          <w:tcPr>
            <w:tcW w:w="2268" w:type="dxa"/>
            <w:vAlign w:val="center"/>
          </w:tcPr>
          <w:p w14:paraId="1409662B" w14:textId="77777777" w:rsidR="0060114F" w:rsidRPr="00B03BFF" w:rsidRDefault="0060114F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</w:p>
        </w:tc>
        <w:tc>
          <w:tcPr>
            <w:tcW w:w="2693" w:type="dxa"/>
            <w:vAlign w:val="center"/>
          </w:tcPr>
          <w:p w14:paraId="75C06244" w14:textId="77777777" w:rsidR="0060114F" w:rsidRPr="0060114F" w:rsidRDefault="0060114F" w:rsidP="0060114F">
            <w:pPr>
              <w:snapToGrid w:val="0"/>
              <w:jc w:val="center"/>
              <w:rPr>
                <w:lang w:eastAsia="ar-SA"/>
              </w:rPr>
            </w:pPr>
            <w:r w:rsidRPr="0060114F">
              <w:rPr>
                <w:lang w:eastAsia="ar-SA"/>
              </w:rPr>
              <w:t xml:space="preserve">Курчатовский район, муниципальное образование «поселок </w:t>
            </w:r>
            <w:proofErr w:type="spellStart"/>
            <w:r w:rsidRPr="0060114F">
              <w:rPr>
                <w:lang w:eastAsia="ar-SA"/>
              </w:rPr>
              <w:t>Иванино</w:t>
            </w:r>
            <w:proofErr w:type="spellEnd"/>
            <w:r w:rsidRPr="0060114F">
              <w:rPr>
                <w:lang w:eastAsia="ar-SA"/>
              </w:rPr>
              <w:t>»,</w:t>
            </w:r>
          </w:p>
          <w:p w14:paraId="47A13EC9" w14:textId="7086C5E2" w:rsidR="0060114F" w:rsidRPr="00B03BFF" w:rsidRDefault="0060114F" w:rsidP="0060114F">
            <w:pPr>
              <w:snapToGrid w:val="0"/>
              <w:jc w:val="center"/>
              <w:rPr>
                <w:lang w:eastAsia="ar-SA"/>
              </w:rPr>
            </w:pPr>
            <w:r w:rsidRPr="0060114F">
              <w:rPr>
                <w:lang w:eastAsia="ar-SA"/>
              </w:rPr>
              <w:t>ул. Ленина</w:t>
            </w:r>
          </w:p>
        </w:tc>
        <w:tc>
          <w:tcPr>
            <w:tcW w:w="1560" w:type="dxa"/>
            <w:vAlign w:val="center"/>
          </w:tcPr>
          <w:p w14:paraId="0FF28395" w14:textId="77777777" w:rsidR="0060114F" w:rsidRPr="00B03BFF" w:rsidRDefault="0060114F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</w:p>
        </w:tc>
        <w:tc>
          <w:tcPr>
            <w:tcW w:w="1842" w:type="dxa"/>
            <w:vAlign w:val="center"/>
          </w:tcPr>
          <w:p w14:paraId="65AEA772" w14:textId="77777777" w:rsidR="0060114F" w:rsidRPr="00B03BFF" w:rsidRDefault="0060114F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</w:p>
        </w:tc>
      </w:tr>
      <w:tr w:rsidR="00162295" w:rsidRPr="00B03BFF" w14:paraId="59CF9EE2" w14:textId="77777777" w:rsidTr="00162295">
        <w:tc>
          <w:tcPr>
            <w:tcW w:w="704" w:type="dxa"/>
            <w:vAlign w:val="center"/>
          </w:tcPr>
          <w:p w14:paraId="3418F594" w14:textId="77777777" w:rsidR="00162295" w:rsidRPr="00B03BFF" w:rsidRDefault="00162295" w:rsidP="00CC4E3C">
            <w:pPr>
              <w:pStyle w:val="a3"/>
              <w:widowControl w:val="0"/>
              <w:numPr>
                <w:ilvl w:val="0"/>
                <w:numId w:val="5"/>
              </w:numPr>
              <w:suppressAutoHyphens/>
              <w:jc w:val="center"/>
            </w:pPr>
          </w:p>
        </w:tc>
        <w:tc>
          <w:tcPr>
            <w:tcW w:w="2268" w:type="dxa"/>
            <w:vAlign w:val="center"/>
          </w:tcPr>
          <w:p w14:paraId="3C91FAD2" w14:textId="77777777" w:rsidR="00162295" w:rsidRPr="00B03BFF" w:rsidRDefault="00162295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КФХ «Нива»</w:t>
            </w:r>
          </w:p>
        </w:tc>
        <w:tc>
          <w:tcPr>
            <w:tcW w:w="2693" w:type="dxa"/>
            <w:vAlign w:val="center"/>
          </w:tcPr>
          <w:p w14:paraId="47500BC7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Курская область,</w:t>
            </w:r>
          </w:p>
          <w:p w14:paraId="64E0A1B0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 xml:space="preserve">Курчатовский район, муниципальное образование «поселок </w:t>
            </w:r>
            <w:proofErr w:type="spellStart"/>
            <w:r w:rsidRPr="00B03BFF">
              <w:rPr>
                <w:lang w:eastAsia="ar-SA"/>
              </w:rPr>
              <w:t>Иванино</w:t>
            </w:r>
            <w:proofErr w:type="spellEnd"/>
            <w:r w:rsidRPr="00B03BFF">
              <w:rPr>
                <w:lang w:eastAsia="ar-SA"/>
              </w:rPr>
              <w:t>»,</w:t>
            </w:r>
          </w:p>
          <w:p w14:paraId="18A7D952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ул. Строителей</w:t>
            </w:r>
          </w:p>
        </w:tc>
        <w:tc>
          <w:tcPr>
            <w:tcW w:w="1560" w:type="dxa"/>
            <w:vAlign w:val="center"/>
          </w:tcPr>
          <w:p w14:paraId="7A48E658" w14:textId="77777777" w:rsidR="00162295" w:rsidRPr="00B03BFF" w:rsidRDefault="00162295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  <w:proofErr w:type="spellStart"/>
            <w:r w:rsidRPr="00B03BFF">
              <w:rPr>
                <w:lang w:eastAsia="ar-SA"/>
              </w:rPr>
              <w:t>Поповичев</w:t>
            </w:r>
            <w:proofErr w:type="spellEnd"/>
            <w:r w:rsidRPr="00B03BFF">
              <w:rPr>
                <w:lang w:eastAsia="ar-SA"/>
              </w:rPr>
              <w:t xml:space="preserve"> Виталий Иванович</w:t>
            </w:r>
          </w:p>
        </w:tc>
        <w:tc>
          <w:tcPr>
            <w:tcW w:w="1842" w:type="dxa"/>
            <w:vAlign w:val="center"/>
          </w:tcPr>
          <w:p w14:paraId="0FD42D04" w14:textId="77777777" w:rsidR="00162295" w:rsidRPr="00B03BFF" w:rsidRDefault="00162295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32</w:t>
            </w:r>
          </w:p>
        </w:tc>
      </w:tr>
      <w:tr w:rsidR="00162295" w:rsidRPr="00B03BFF" w14:paraId="360D82B8" w14:textId="77777777" w:rsidTr="00162295">
        <w:trPr>
          <w:trHeight w:val="694"/>
        </w:trPr>
        <w:tc>
          <w:tcPr>
            <w:tcW w:w="704" w:type="dxa"/>
            <w:vAlign w:val="center"/>
          </w:tcPr>
          <w:p w14:paraId="0FC494E1" w14:textId="77777777" w:rsidR="00162295" w:rsidRPr="00B03BFF" w:rsidRDefault="00162295" w:rsidP="00CC4E3C">
            <w:pPr>
              <w:pStyle w:val="a3"/>
              <w:widowControl w:val="0"/>
              <w:numPr>
                <w:ilvl w:val="0"/>
                <w:numId w:val="5"/>
              </w:numPr>
              <w:suppressAutoHyphens/>
              <w:jc w:val="center"/>
            </w:pPr>
          </w:p>
        </w:tc>
        <w:tc>
          <w:tcPr>
            <w:tcW w:w="2268" w:type="dxa"/>
            <w:vAlign w:val="center"/>
          </w:tcPr>
          <w:p w14:paraId="03903CEE" w14:textId="77777777" w:rsidR="00162295" w:rsidRPr="00B03BFF" w:rsidRDefault="00162295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ООО «</w:t>
            </w:r>
            <w:proofErr w:type="spellStart"/>
            <w:r w:rsidRPr="00B03BFF">
              <w:rPr>
                <w:lang w:eastAsia="ar-SA"/>
              </w:rPr>
              <w:t>Курскспецтранс</w:t>
            </w:r>
            <w:proofErr w:type="spellEnd"/>
            <w:r w:rsidRPr="00B03BFF">
              <w:rPr>
                <w:lang w:eastAsia="ar-SA"/>
              </w:rPr>
              <w:t>»</w:t>
            </w:r>
          </w:p>
        </w:tc>
        <w:tc>
          <w:tcPr>
            <w:tcW w:w="2693" w:type="dxa"/>
            <w:vAlign w:val="center"/>
          </w:tcPr>
          <w:p w14:paraId="4F7E2AFC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Курская область,</w:t>
            </w:r>
          </w:p>
          <w:p w14:paraId="3643EC0D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 xml:space="preserve">Курчатовский район, муниципальное образование «поселок </w:t>
            </w:r>
            <w:proofErr w:type="spellStart"/>
            <w:r w:rsidRPr="00B03BFF">
              <w:rPr>
                <w:lang w:eastAsia="ar-SA"/>
              </w:rPr>
              <w:t>Иванино</w:t>
            </w:r>
            <w:proofErr w:type="spellEnd"/>
            <w:r w:rsidRPr="00B03BFF">
              <w:rPr>
                <w:lang w:eastAsia="ar-SA"/>
              </w:rPr>
              <w:t>»,</w:t>
            </w:r>
          </w:p>
          <w:p w14:paraId="66C374C7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ул. Пушкина, 16</w:t>
            </w:r>
          </w:p>
        </w:tc>
        <w:tc>
          <w:tcPr>
            <w:tcW w:w="1560" w:type="dxa"/>
            <w:vAlign w:val="center"/>
          </w:tcPr>
          <w:p w14:paraId="7363F020" w14:textId="77777777" w:rsidR="00162295" w:rsidRPr="00B03BFF" w:rsidRDefault="00162295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Жулина Светлана Степановна</w:t>
            </w:r>
          </w:p>
        </w:tc>
        <w:tc>
          <w:tcPr>
            <w:tcW w:w="1842" w:type="dxa"/>
            <w:vAlign w:val="center"/>
          </w:tcPr>
          <w:p w14:paraId="02ACB0F6" w14:textId="77777777" w:rsidR="00162295" w:rsidRPr="00B03BFF" w:rsidRDefault="00162295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-</w:t>
            </w:r>
          </w:p>
        </w:tc>
      </w:tr>
      <w:tr w:rsidR="00162295" w:rsidRPr="00B03BFF" w14:paraId="4D257084" w14:textId="77777777" w:rsidTr="00162295">
        <w:trPr>
          <w:trHeight w:val="694"/>
        </w:trPr>
        <w:tc>
          <w:tcPr>
            <w:tcW w:w="704" w:type="dxa"/>
            <w:vAlign w:val="center"/>
          </w:tcPr>
          <w:p w14:paraId="3F5C8CE9" w14:textId="77777777" w:rsidR="00162295" w:rsidRPr="00B03BFF" w:rsidRDefault="00162295" w:rsidP="00CC4E3C">
            <w:pPr>
              <w:pStyle w:val="a3"/>
              <w:widowControl w:val="0"/>
              <w:numPr>
                <w:ilvl w:val="0"/>
                <w:numId w:val="5"/>
              </w:numPr>
              <w:suppressAutoHyphens/>
              <w:jc w:val="center"/>
            </w:pPr>
          </w:p>
        </w:tc>
        <w:tc>
          <w:tcPr>
            <w:tcW w:w="2268" w:type="dxa"/>
            <w:vAlign w:val="center"/>
          </w:tcPr>
          <w:p w14:paraId="5C969CBC" w14:textId="77777777" w:rsidR="00162295" w:rsidRPr="00B03BFF" w:rsidRDefault="00162295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ОАО «</w:t>
            </w:r>
            <w:proofErr w:type="spellStart"/>
            <w:r w:rsidRPr="00B03BFF">
              <w:rPr>
                <w:lang w:eastAsia="ar-SA"/>
              </w:rPr>
              <w:t>Лукашевское</w:t>
            </w:r>
            <w:proofErr w:type="spellEnd"/>
            <w:r w:rsidRPr="00B03BFF">
              <w:rPr>
                <w:lang w:eastAsia="ar-SA"/>
              </w:rPr>
              <w:t xml:space="preserve"> ХПП»</w:t>
            </w:r>
          </w:p>
        </w:tc>
        <w:tc>
          <w:tcPr>
            <w:tcW w:w="2693" w:type="dxa"/>
            <w:vAlign w:val="center"/>
          </w:tcPr>
          <w:p w14:paraId="1907CD30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Курская область,</w:t>
            </w:r>
          </w:p>
          <w:p w14:paraId="5B576BB3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 xml:space="preserve">Курчатовский район, муниципальное образование «поселок </w:t>
            </w:r>
            <w:proofErr w:type="spellStart"/>
            <w:r w:rsidRPr="00B03BFF">
              <w:rPr>
                <w:lang w:eastAsia="ar-SA"/>
              </w:rPr>
              <w:t>Иванино</w:t>
            </w:r>
            <w:proofErr w:type="spellEnd"/>
            <w:r w:rsidRPr="00B03BFF">
              <w:rPr>
                <w:lang w:eastAsia="ar-SA"/>
              </w:rPr>
              <w:t>»,</w:t>
            </w:r>
          </w:p>
          <w:p w14:paraId="43CB93E2" w14:textId="77777777" w:rsidR="00162295" w:rsidRPr="00B03BFF" w:rsidRDefault="00162295" w:rsidP="00E82921">
            <w:pPr>
              <w:snapToGrid w:val="0"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ул. Ленина, 11</w:t>
            </w:r>
          </w:p>
        </w:tc>
        <w:tc>
          <w:tcPr>
            <w:tcW w:w="1560" w:type="dxa"/>
            <w:vAlign w:val="center"/>
          </w:tcPr>
          <w:p w14:paraId="73F5277B" w14:textId="77777777" w:rsidR="00162295" w:rsidRPr="00B03BFF" w:rsidRDefault="00162295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Хлыстов Владимир Викторович</w:t>
            </w:r>
          </w:p>
        </w:tc>
        <w:tc>
          <w:tcPr>
            <w:tcW w:w="1842" w:type="dxa"/>
            <w:vAlign w:val="center"/>
          </w:tcPr>
          <w:p w14:paraId="5EC1D56C" w14:textId="77777777" w:rsidR="00162295" w:rsidRPr="00B03BFF" w:rsidRDefault="00162295" w:rsidP="00E82921">
            <w:pPr>
              <w:widowControl w:val="0"/>
              <w:suppressAutoHyphens/>
              <w:jc w:val="center"/>
              <w:rPr>
                <w:lang w:eastAsia="ar-SA"/>
              </w:rPr>
            </w:pPr>
            <w:r w:rsidRPr="00B03BFF">
              <w:rPr>
                <w:lang w:eastAsia="ar-SA"/>
              </w:rPr>
              <w:t>-</w:t>
            </w:r>
          </w:p>
        </w:tc>
      </w:tr>
    </w:tbl>
    <w:p w14:paraId="7C75226D" w14:textId="6F3F53C8" w:rsidR="00126628" w:rsidRPr="00B03BFF" w:rsidRDefault="00990A69" w:rsidP="00990A69">
      <w:pPr>
        <w:widowControl w:val="0"/>
        <w:suppressAutoHyphens/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»;</w:t>
      </w:r>
    </w:p>
    <w:p w14:paraId="0E7A24BB" w14:textId="312274B4" w:rsidR="008E7FEC" w:rsidRPr="00B03BFF" w:rsidRDefault="003F73FA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б) </w:t>
      </w:r>
      <w:r w:rsidR="008E7FEC" w:rsidRPr="00B03BFF">
        <w:rPr>
          <w:rFonts w:ascii="Times New Roman" w:hAnsi="Times New Roman" w:cs="Times New Roman"/>
          <w:sz w:val="28"/>
          <w:szCs w:val="28"/>
        </w:rPr>
        <w:t xml:space="preserve">в подразделе 3.2 «Проектные предложения и предлагаемые направления развития производственной зоны пос. </w:t>
      </w:r>
      <w:proofErr w:type="spellStart"/>
      <w:r w:rsidR="008E7FEC"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="008E7FEC" w:rsidRPr="00B03BFF">
        <w:rPr>
          <w:rFonts w:ascii="Times New Roman" w:hAnsi="Times New Roman" w:cs="Times New Roman"/>
          <w:sz w:val="28"/>
          <w:szCs w:val="28"/>
        </w:rPr>
        <w:t>»:</w:t>
      </w:r>
    </w:p>
    <w:p w14:paraId="72651A88" w14:textId="729CB9C4" w:rsidR="008E7FEC" w:rsidRPr="00B03BFF" w:rsidRDefault="008E7FEC" w:rsidP="008E7FEC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наименовании подраздела слова «пос.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» заменить словами «муниципального образования муниципального образования «поселок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области»;</w:t>
      </w:r>
    </w:p>
    <w:p w14:paraId="789F952B" w14:textId="31F4BEB1" w:rsidR="00232160" w:rsidRPr="00B03BFF" w:rsidRDefault="00232160" w:rsidP="008E7FEC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первом слова «в Схеме территориального планирования района» заменить словами «в Схеме территориального планирования Курчатовского района Курской области»;</w:t>
      </w:r>
    </w:p>
    <w:p w14:paraId="36BC7F43" w14:textId="7361DCAA" w:rsidR="00162003" w:rsidRPr="00B03BFF" w:rsidRDefault="00162003" w:rsidP="00162003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абзаце пятом слова «для района» заменить словами «для Курчатовского района Курской области и муниципального образования муниципального образования «поселок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области»;</w:t>
      </w:r>
    </w:p>
    <w:p w14:paraId="1199B3EB" w14:textId="46B5E86E" w:rsidR="00232160" w:rsidRPr="00B03BFF" w:rsidRDefault="00232160" w:rsidP="00232160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подразделе «Возможные инвестиционные площадки пос.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»:</w:t>
      </w:r>
    </w:p>
    <w:p w14:paraId="3B66B24C" w14:textId="394A4DF0" w:rsidR="00232160" w:rsidRPr="00B03BFF" w:rsidRDefault="00232160" w:rsidP="00232160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наименовании подраздела слова «пос.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» заменить словами «муниципального образования муниципального образования «поселок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» Курчатовского района Курской области»; </w:t>
      </w:r>
    </w:p>
    <w:p w14:paraId="6DAFCADD" w14:textId="4F456CDF" w:rsidR="00330340" w:rsidRPr="00B03BFF" w:rsidRDefault="00A01FAE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седьмом аббревиатуру «КОС» заменить словами «канализационных очистных сооружений (далее – КОС)»;</w:t>
      </w:r>
    </w:p>
    <w:p w14:paraId="1A867191" w14:textId="6E91F080" w:rsidR="00E06F69" w:rsidRPr="00B03BFF" w:rsidRDefault="00E06F69" w:rsidP="00E06F69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в) в наименовании подраздела 3.3 «Проектные предложения и предлагаемые направления развития жилой и общественно-деловой зон пос. 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» слова «пос.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» заменить словами «муниципального образования муниципального образования «поселок 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области»;</w:t>
      </w:r>
    </w:p>
    <w:p w14:paraId="356D5702" w14:textId="40490CE6" w:rsidR="00A01FAE" w:rsidRPr="00B03BFF" w:rsidRDefault="00E06F69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г</w:t>
      </w:r>
      <w:r w:rsidR="000D2259" w:rsidRPr="00B03BFF">
        <w:rPr>
          <w:rFonts w:ascii="Times New Roman" w:hAnsi="Times New Roman" w:cs="Times New Roman"/>
          <w:sz w:val="28"/>
          <w:szCs w:val="28"/>
        </w:rPr>
        <w:t>) в подразделе 3.4 «Экологическая безопасность и проектные предложения по оптимизации жилой среды»:</w:t>
      </w:r>
    </w:p>
    <w:p w14:paraId="6D431232" w14:textId="0297C619" w:rsidR="00330340" w:rsidRPr="00B03BFF" w:rsidRDefault="006464C1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третьем аббревиатуру «ЛЭП» заменить словами «линии электропередач»;</w:t>
      </w:r>
    </w:p>
    <w:p w14:paraId="0B0F430A" w14:textId="1C746EB1" w:rsidR="001D2D74" w:rsidRPr="00B03BFF" w:rsidRDefault="001D2D74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пятом слова «выделены 5 объектов» заменить словами «выделен</w:t>
      </w:r>
      <w:r w:rsidR="00357E2C" w:rsidRPr="00B03BFF">
        <w:rPr>
          <w:rFonts w:ascii="Times New Roman" w:hAnsi="Times New Roman" w:cs="Times New Roman"/>
          <w:sz w:val="28"/>
          <w:szCs w:val="28"/>
        </w:rPr>
        <w:t>о</w:t>
      </w:r>
      <w:r w:rsidRPr="00B03BFF">
        <w:rPr>
          <w:rFonts w:ascii="Times New Roman" w:hAnsi="Times New Roman" w:cs="Times New Roman"/>
          <w:sz w:val="28"/>
          <w:szCs w:val="28"/>
        </w:rPr>
        <w:t xml:space="preserve"> </w:t>
      </w:r>
      <w:r w:rsidR="00357E2C" w:rsidRPr="00B03BFF">
        <w:rPr>
          <w:rFonts w:ascii="Times New Roman" w:hAnsi="Times New Roman" w:cs="Times New Roman"/>
          <w:sz w:val="28"/>
          <w:szCs w:val="28"/>
        </w:rPr>
        <w:t>3</w:t>
      </w:r>
      <w:r w:rsidRPr="00B03BFF">
        <w:rPr>
          <w:rFonts w:ascii="Times New Roman" w:hAnsi="Times New Roman" w:cs="Times New Roman"/>
          <w:sz w:val="28"/>
          <w:szCs w:val="28"/>
        </w:rPr>
        <w:t xml:space="preserve"> объект</w:t>
      </w:r>
      <w:r w:rsidR="00357E2C" w:rsidRPr="00B03BFF">
        <w:rPr>
          <w:rFonts w:ascii="Times New Roman" w:hAnsi="Times New Roman" w:cs="Times New Roman"/>
          <w:sz w:val="28"/>
          <w:szCs w:val="28"/>
        </w:rPr>
        <w:t>а</w:t>
      </w:r>
      <w:r w:rsidRPr="00B03BFF">
        <w:rPr>
          <w:rFonts w:ascii="Times New Roman" w:hAnsi="Times New Roman" w:cs="Times New Roman"/>
          <w:sz w:val="28"/>
          <w:szCs w:val="28"/>
        </w:rPr>
        <w:t>»;</w:t>
      </w:r>
    </w:p>
    <w:p w14:paraId="37287C00" w14:textId="0A673B05" w:rsidR="00330340" w:rsidRPr="00B03BFF" w:rsidRDefault="006464C1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lastRenderedPageBreak/>
        <w:t xml:space="preserve">абзац шестой </w:t>
      </w:r>
      <w:r w:rsidR="007816A7" w:rsidRPr="00B03BFF">
        <w:rPr>
          <w:rFonts w:ascii="Times New Roman" w:hAnsi="Times New Roman" w:cs="Times New Roman"/>
          <w:sz w:val="28"/>
          <w:szCs w:val="28"/>
        </w:rPr>
        <w:t>исключить;</w:t>
      </w:r>
    </w:p>
    <w:p w14:paraId="10B5B245" w14:textId="623E85BE" w:rsidR="007816A7" w:rsidRPr="00B03BFF" w:rsidRDefault="007816A7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седьмом слова «3,9 га» заменить словами «</w:t>
      </w:r>
      <w:r w:rsidR="004D1EA6" w:rsidRPr="00B03BFF">
        <w:rPr>
          <w:rFonts w:ascii="Times New Roman" w:hAnsi="Times New Roman" w:cs="Times New Roman"/>
          <w:sz w:val="28"/>
          <w:szCs w:val="28"/>
        </w:rPr>
        <w:t>5,45</w:t>
      </w:r>
      <w:r w:rsidRPr="00B03BFF">
        <w:rPr>
          <w:rFonts w:ascii="Times New Roman" w:hAnsi="Times New Roman" w:cs="Times New Roman"/>
          <w:sz w:val="28"/>
          <w:szCs w:val="28"/>
        </w:rPr>
        <w:t xml:space="preserve"> га»;</w:t>
      </w:r>
    </w:p>
    <w:p w14:paraId="73973207" w14:textId="7C2A07C6" w:rsidR="00F66E97" w:rsidRPr="00B03BFF" w:rsidRDefault="00F66E97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абзац восьмой исключить;</w:t>
      </w:r>
    </w:p>
    <w:p w14:paraId="091A4992" w14:textId="789805C3" w:rsidR="00F66E97" w:rsidRPr="00B03BFF" w:rsidRDefault="0075307F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абзац девятый изложить в следующей редакции:</w:t>
      </w:r>
    </w:p>
    <w:p w14:paraId="652FCAFF" w14:textId="2323E00A" w:rsidR="0075307F" w:rsidRPr="00B03BFF" w:rsidRDefault="0075307F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- ОАО «</w:t>
      </w:r>
      <w:proofErr w:type="spellStart"/>
      <w:r w:rsidRPr="00B03BFF">
        <w:rPr>
          <w:rFonts w:ascii="Times New Roman" w:hAnsi="Times New Roman" w:cs="Times New Roman"/>
          <w:sz w:val="28"/>
          <w:szCs w:val="28"/>
        </w:rPr>
        <w:t>Лукашевское</w:t>
      </w:r>
      <w:proofErr w:type="spellEnd"/>
      <w:r w:rsidRPr="00B03BFF">
        <w:rPr>
          <w:rFonts w:ascii="Times New Roman" w:hAnsi="Times New Roman" w:cs="Times New Roman"/>
          <w:sz w:val="28"/>
          <w:szCs w:val="28"/>
        </w:rPr>
        <w:t xml:space="preserve"> ХПП» – </w:t>
      </w:r>
      <w:r w:rsidRPr="00B03BFF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Pr="00B03BFF">
        <w:rPr>
          <w:rFonts w:ascii="Times New Roman" w:hAnsi="Times New Roman" w:cs="Times New Roman"/>
          <w:sz w:val="28"/>
          <w:szCs w:val="28"/>
        </w:rPr>
        <w:t xml:space="preserve"> класс;»;</w:t>
      </w:r>
    </w:p>
    <w:p w14:paraId="3D641325" w14:textId="1E416857" w:rsidR="002673F1" w:rsidRPr="00B03BFF" w:rsidRDefault="002673F1" w:rsidP="002673F1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одиннадцатом слова «</w:t>
      </w:r>
      <w:r w:rsidR="004B7FFB" w:rsidRPr="00B03BFF">
        <w:rPr>
          <w:rFonts w:ascii="Times New Roman" w:hAnsi="Times New Roman" w:cs="Times New Roman"/>
          <w:sz w:val="28"/>
          <w:szCs w:val="28"/>
        </w:rPr>
        <w:t>с</w:t>
      </w:r>
      <w:r w:rsidRPr="00B03BFF">
        <w:rPr>
          <w:rFonts w:ascii="Times New Roman" w:hAnsi="Times New Roman" w:cs="Times New Roman"/>
          <w:sz w:val="28"/>
          <w:szCs w:val="28"/>
        </w:rPr>
        <w:t>анитарно-защитн</w:t>
      </w:r>
      <w:r w:rsidR="004B7FFB" w:rsidRPr="00B03BFF">
        <w:rPr>
          <w:rFonts w:ascii="Times New Roman" w:hAnsi="Times New Roman" w:cs="Times New Roman"/>
          <w:sz w:val="28"/>
          <w:szCs w:val="28"/>
        </w:rPr>
        <w:t>ой</w:t>
      </w:r>
      <w:r w:rsidRPr="00B03BFF">
        <w:rPr>
          <w:rFonts w:ascii="Times New Roman" w:hAnsi="Times New Roman" w:cs="Times New Roman"/>
          <w:sz w:val="28"/>
          <w:szCs w:val="28"/>
        </w:rPr>
        <w:t xml:space="preserve"> зон</w:t>
      </w:r>
      <w:r w:rsidR="004B7FFB" w:rsidRPr="00B03BFF">
        <w:rPr>
          <w:rFonts w:ascii="Times New Roman" w:hAnsi="Times New Roman" w:cs="Times New Roman"/>
          <w:sz w:val="28"/>
          <w:szCs w:val="28"/>
        </w:rPr>
        <w:t>ой</w:t>
      </w:r>
      <w:r w:rsidRPr="00B03BFF">
        <w:rPr>
          <w:rFonts w:ascii="Times New Roman" w:hAnsi="Times New Roman" w:cs="Times New Roman"/>
          <w:sz w:val="28"/>
          <w:szCs w:val="28"/>
        </w:rPr>
        <w:t xml:space="preserve">» заменить </w:t>
      </w:r>
      <w:r w:rsidR="004A71A9" w:rsidRPr="00B03BFF">
        <w:rPr>
          <w:rFonts w:ascii="Times New Roman" w:hAnsi="Times New Roman" w:cs="Times New Roman"/>
          <w:sz w:val="28"/>
          <w:szCs w:val="28"/>
        </w:rPr>
        <w:t>аббревиатурой</w:t>
      </w:r>
      <w:r w:rsidRPr="00B03BFF">
        <w:rPr>
          <w:rFonts w:ascii="Times New Roman" w:hAnsi="Times New Roman" w:cs="Times New Roman"/>
          <w:sz w:val="28"/>
          <w:szCs w:val="28"/>
        </w:rPr>
        <w:t xml:space="preserve"> «С</w:t>
      </w:r>
      <w:r w:rsidR="008F3D44" w:rsidRPr="00B03BFF">
        <w:rPr>
          <w:rFonts w:ascii="Times New Roman" w:hAnsi="Times New Roman" w:cs="Times New Roman"/>
          <w:sz w:val="28"/>
          <w:szCs w:val="28"/>
        </w:rPr>
        <w:t>З</w:t>
      </w:r>
      <w:r w:rsidRPr="00B03BFF">
        <w:rPr>
          <w:rFonts w:ascii="Times New Roman" w:hAnsi="Times New Roman" w:cs="Times New Roman"/>
          <w:sz w:val="28"/>
          <w:szCs w:val="28"/>
        </w:rPr>
        <w:t>З»;</w:t>
      </w:r>
    </w:p>
    <w:p w14:paraId="565B9BF1" w14:textId="2E2676D6" w:rsidR="004B7FFB" w:rsidRPr="00B03BFF" w:rsidRDefault="004B7FFB" w:rsidP="004B7FFB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двенадцатом слова «Санитарно-защитные зоны» заменить аббревиатурой «СЗЗ»;</w:t>
      </w:r>
    </w:p>
    <w:p w14:paraId="7AFCCB20" w14:textId="57D51C0C" w:rsidR="00402712" w:rsidRPr="00B03BFF" w:rsidRDefault="00402712" w:rsidP="0040271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пятнадцатом слова «схеме ограничений использования территории» заменить словами «Карте использования территории с отображением зон с особыми условиями использования территорий», слова «санитарно-защитная зоны» заменить аббревиатурой «СЗЗ»;</w:t>
      </w:r>
    </w:p>
    <w:p w14:paraId="1D48554A" w14:textId="6DE55EB9" w:rsidR="00402712" w:rsidRPr="00B03BFF" w:rsidRDefault="000000D0" w:rsidP="004B7FFB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абзац восемнадцатый исключить;</w:t>
      </w:r>
    </w:p>
    <w:p w14:paraId="5FB1A717" w14:textId="3F8EEC05" w:rsidR="002673F1" w:rsidRPr="00B03BFF" w:rsidRDefault="004F1A62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абзаце двадцать </w:t>
      </w:r>
      <w:r w:rsidR="004946A4" w:rsidRPr="00B03BFF">
        <w:rPr>
          <w:rFonts w:ascii="Times New Roman" w:hAnsi="Times New Roman" w:cs="Times New Roman"/>
          <w:sz w:val="28"/>
          <w:szCs w:val="28"/>
        </w:rPr>
        <w:t>седьмом</w:t>
      </w:r>
      <w:r w:rsidRPr="00B03BFF">
        <w:rPr>
          <w:rFonts w:ascii="Times New Roman" w:hAnsi="Times New Roman" w:cs="Times New Roman"/>
          <w:sz w:val="28"/>
          <w:szCs w:val="28"/>
        </w:rPr>
        <w:t xml:space="preserve"> аббревиатуру «ИСОГД» заменить словами «информационных систем обеспечения градостроительной деятельности»;</w:t>
      </w:r>
    </w:p>
    <w:p w14:paraId="708E5533" w14:textId="4C5CA51B" w:rsidR="004F1A62" w:rsidRPr="00B03BFF" w:rsidRDefault="004F1A62" w:rsidP="004F1A6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в абзаце тридцат</w:t>
      </w:r>
      <w:r w:rsidR="000606B1" w:rsidRPr="00B03BFF">
        <w:rPr>
          <w:rFonts w:ascii="Times New Roman" w:hAnsi="Times New Roman" w:cs="Times New Roman"/>
          <w:sz w:val="28"/>
          <w:szCs w:val="28"/>
        </w:rPr>
        <w:t>ь первом</w:t>
      </w:r>
      <w:r w:rsidRPr="00B03BFF">
        <w:rPr>
          <w:rFonts w:ascii="Times New Roman" w:hAnsi="Times New Roman" w:cs="Times New Roman"/>
          <w:sz w:val="28"/>
          <w:szCs w:val="28"/>
        </w:rPr>
        <w:t xml:space="preserve"> аббревиатуру «ЦРБ» заменить словами «центральной районной больницы»</w:t>
      </w:r>
      <w:r w:rsidR="000606B1" w:rsidRPr="00B03BFF">
        <w:rPr>
          <w:rFonts w:ascii="Times New Roman" w:hAnsi="Times New Roman" w:cs="Times New Roman"/>
          <w:sz w:val="28"/>
          <w:szCs w:val="28"/>
        </w:rPr>
        <w:t>, слово «школы» заменить словами «общеобразовательной организации»</w:t>
      </w:r>
      <w:r w:rsidRPr="00B03BFF">
        <w:rPr>
          <w:rFonts w:ascii="Times New Roman" w:hAnsi="Times New Roman" w:cs="Times New Roman"/>
          <w:sz w:val="28"/>
          <w:szCs w:val="28"/>
        </w:rPr>
        <w:t>;</w:t>
      </w:r>
    </w:p>
    <w:p w14:paraId="5EE81F13" w14:textId="5D634388" w:rsidR="00D86554" w:rsidRPr="00B03BFF" w:rsidRDefault="00E06F69" w:rsidP="004F1A6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д</w:t>
      </w:r>
      <w:r w:rsidR="00D86554" w:rsidRPr="00B03BFF">
        <w:rPr>
          <w:rFonts w:ascii="Times New Roman" w:hAnsi="Times New Roman" w:cs="Times New Roman"/>
          <w:sz w:val="28"/>
          <w:szCs w:val="28"/>
        </w:rPr>
        <w:t>) дополнить подразделом 3.5 «</w:t>
      </w:r>
      <w:r w:rsidR="009418BA" w:rsidRPr="00B03BFF">
        <w:rPr>
          <w:rFonts w:ascii="Times New Roman" w:hAnsi="Times New Roman" w:cs="Times New Roman"/>
          <w:sz w:val="28"/>
          <w:szCs w:val="28"/>
        </w:rPr>
        <w:t>Проектные предложения по оптимизации транспортной среды</w:t>
      </w:r>
      <w:r w:rsidR="00D86554" w:rsidRPr="00B03BFF">
        <w:rPr>
          <w:rFonts w:ascii="Times New Roman" w:hAnsi="Times New Roman" w:cs="Times New Roman"/>
          <w:sz w:val="28"/>
          <w:szCs w:val="28"/>
        </w:rPr>
        <w:t>» следующего содержания:</w:t>
      </w:r>
    </w:p>
    <w:p w14:paraId="4242B5A0" w14:textId="043050A1" w:rsidR="00D86554" w:rsidRPr="00B03BFF" w:rsidRDefault="00D86554" w:rsidP="000606B1">
      <w:pPr>
        <w:keepNext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</w:pPr>
      <w:bookmarkStart w:id="18" w:name="_Toc311793502"/>
      <w:r w:rsidRPr="00B03BFF">
        <w:rPr>
          <w:rFonts w:ascii="Times New Roman" w:eastAsia="Times New Roman" w:hAnsi="Times New Roman" w:cs="Times New Roman"/>
          <w:iCs/>
          <w:sz w:val="28"/>
          <w:szCs w:val="28"/>
          <w:lang w:eastAsia="x-none"/>
        </w:rPr>
        <w:t>«</w:t>
      </w:r>
      <w:r w:rsidRPr="00B03BF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  <w:t>3.</w:t>
      </w:r>
      <w:r w:rsidRPr="00B03BF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x-none"/>
        </w:rPr>
        <w:t>5</w:t>
      </w:r>
      <w:r w:rsidRPr="00B03BF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  <w:t>.</w:t>
      </w:r>
      <w:bookmarkStart w:id="19" w:name="_Hlk139377520"/>
      <w:r w:rsidR="00185694" w:rsidRPr="00B03BF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x-none"/>
        </w:rPr>
        <w:t xml:space="preserve"> Проектные </w:t>
      </w:r>
      <w:r w:rsidRPr="00B03BF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  <w:t xml:space="preserve">предложения по оптимизации </w:t>
      </w:r>
      <w:r w:rsidR="00185694" w:rsidRPr="00B03BF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x-none"/>
        </w:rPr>
        <w:t>транспортной</w:t>
      </w:r>
      <w:r w:rsidRPr="00B03BF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x-none" w:eastAsia="x-none"/>
        </w:rPr>
        <w:t xml:space="preserve"> среды</w:t>
      </w:r>
      <w:bookmarkEnd w:id="18"/>
      <w:bookmarkEnd w:id="19"/>
    </w:p>
    <w:p w14:paraId="0BC3DC9B" w14:textId="77777777" w:rsidR="00185694" w:rsidRPr="00B03BFF" w:rsidRDefault="00185694" w:rsidP="004F1A6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x-none"/>
        </w:rPr>
      </w:pPr>
    </w:p>
    <w:p w14:paraId="3B5418C6" w14:textId="3F93F7D0" w:rsidR="00185694" w:rsidRPr="00B03BFF" w:rsidRDefault="00185694" w:rsidP="0018569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b/>
          <w:bCs/>
          <w:sz w:val="28"/>
          <w:szCs w:val="28"/>
        </w:rPr>
        <w:t>Генеральным планом н</w:t>
      </w:r>
      <w:r w:rsidRPr="00B03BFF">
        <w:rPr>
          <w:rFonts w:ascii="Times New Roman" w:hAnsi="Times New Roman" w:cs="Times New Roman"/>
          <w:b/>
          <w:bCs/>
          <w:sz w:val="28"/>
          <w:szCs w:val="28"/>
          <w:lang w:val="x-none"/>
        </w:rPr>
        <w:t>а расчетный срок (до 2036 г.)</w:t>
      </w:r>
      <w:r w:rsidRPr="00B03BFF">
        <w:rPr>
          <w:rFonts w:ascii="Times New Roman" w:hAnsi="Times New Roman" w:cs="Times New Roman"/>
          <w:b/>
          <w:bCs/>
          <w:sz w:val="28"/>
          <w:szCs w:val="28"/>
        </w:rPr>
        <w:t xml:space="preserve"> предлагается:</w:t>
      </w:r>
    </w:p>
    <w:p w14:paraId="08BD97AD" w14:textId="77777777" w:rsidR="00185694" w:rsidRPr="00B03BFF" w:rsidRDefault="00185694" w:rsidP="0018569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строительство автомобильных дорог по 1,2,3 Дачному переулкам протяженностью 2,8 км со сроком реализации 2021 - 2025 годы;</w:t>
      </w:r>
    </w:p>
    <w:p w14:paraId="6C707015" w14:textId="77777777" w:rsidR="00185694" w:rsidRPr="00B03BFF" w:rsidRDefault="00185694" w:rsidP="0018569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строительство автомобильной дороги по ул. Вишневая протяженностью 0,3 км со сроком реализации 2021 - 2025 годы;</w:t>
      </w:r>
    </w:p>
    <w:p w14:paraId="3088C439" w14:textId="77777777" w:rsidR="00185694" w:rsidRPr="00B03BFF" w:rsidRDefault="00185694" w:rsidP="0018569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строительство автомобильной дороги по ул. Запольная протяженностью 0,6 км со сроком реализации 2025 - 2027 годы;</w:t>
      </w:r>
    </w:p>
    <w:p w14:paraId="7493BEC2" w14:textId="6369311C" w:rsidR="00185694" w:rsidRPr="00B03BFF" w:rsidRDefault="00185694" w:rsidP="0018569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реконструкция автомобильной дороги по съезду на ул. Ломоносова протяженностью 0,4 км со сроком реализации 2027 - 2029 годы;</w:t>
      </w:r>
    </w:p>
    <w:p w14:paraId="3F57B6B3" w14:textId="058EAD9C" w:rsidR="00185694" w:rsidRPr="00B03BFF" w:rsidRDefault="00185694" w:rsidP="0018569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x-none"/>
        </w:rPr>
      </w:pPr>
      <w:r w:rsidRPr="00B03BFF">
        <w:rPr>
          <w:rFonts w:ascii="Times New Roman" w:hAnsi="Times New Roman" w:cs="Times New Roman"/>
          <w:sz w:val="28"/>
          <w:szCs w:val="28"/>
          <w:lang w:val="x-none"/>
        </w:rPr>
        <w:t xml:space="preserve">реконструкция (расширение) дороги </w:t>
      </w:r>
      <w:proofErr w:type="spellStart"/>
      <w:r w:rsidRPr="00B03BFF">
        <w:rPr>
          <w:rFonts w:ascii="Times New Roman" w:hAnsi="Times New Roman" w:cs="Times New Roman"/>
          <w:sz w:val="28"/>
          <w:szCs w:val="28"/>
          <w:lang w:val="x-none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  <w:lang w:val="x-none"/>
        </w:rPr>
        <w:t xml:space="preserve"> – СНТ «</w:t>
      </w:r>
      <w:proofErr w:type="spellStart"/>
      <w:r w:rsidRPr="00B03BFF">
        <w:rPr>
          <w:rFonts w:ascii="Times New Roman" w:hAnsi="Times New Roman" w:cs="Times New Roman"/>
          <w:sz w:val="28"/>
          <w:szCs w:val="28"/>
          <w:lang w:val="x-none"/>
        </w:rPr>
        <w:t>Иванинское</w:t>
      </w:r>
      <w:proofErr w:type="spellEnd"/>
      <w:r w:rsidRPr="00B03BFF">
        <w:rPr>
          <w:rFonts w:ascii="Times New Roman" w:hAnsi="Times New Roman" w:cs="Times New Roman"/>
          <w:sz w:val="28"/>
          <w:szCs w:val="28"/>
          <w:lang w:val="x-none"/>
        </w:rPr>
        <w:t>» – СНТ «Металлист» протяженностью 2,9 км со сроком реализации 2024 - 2028</w:t>
      </w:r>
      <w:r w:rsidR="00553CBF" w:rsidRPr="00B03BFF">
        <w:rPr>
          <w:rFonts w:ascii="Times New Roman" w:hAnsi="Times New Roman" w:cs="Times New Roman"/>
          <w:sz w:val="28"/>
          <w:szCs w:val="28"/>
        </w:rPr>
        <w:t> </w:t>
      </w:r>
      <w:r w:rsidRPr="00B03BFF">
        <w:rPr>
          <w:rFonts w:ascii="Times New Roman" w:hAnsi="Times New Roman" w:cs="Times New Roman"/>
          <w:sz w:val="28"/>
          <w:szCs w:val="28"/>
          <w:lang w:val="x-none"/>
        </w:rPr>
        <w:t>годы;</w:t>
      </w:r>
    </w:p>
    <w:p w14:paraId="2308B60A" w14:textId="77777777" w:rsidR="00185694" w:rsidRPr="00B03BFF" w:rsidRDefault="00185694" w:rsidP="0018569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x-none"/>
        </w:rPr>
      </w:pPr>
      <w:r w:rsidRPr="00B03BFF">
        <w:rPr>
          <w:rFonts w:ascii="Times New Roman" w:hAnsi="Times New Roman" w:cs="Times New Roman"/>
          <w:sz w:val="28"/>
          <w:szCs w:val="28"/>
          <w:lang w:val="x-none"/>
        </w:rPr>
        <w:t>строительство дороги «</w:t>
      </w:r>
      <w:proofErr w:type="spellStart"/>
      <w:r w:rsidRPr="00B03BFF">
        <w:rPr>
          <w:rFonts w:ascii="Times New Roman" w:hAnsi="Times New Roman" w:cs="Times New Roman"/>
          <w:sz w:val="28"/>
          <w:szCs w:val="28"/>
          <w:lang w:val="x-none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  <w:lang w:val="x-none"/>
        </w:rPr>
        <w:t xml:space="preserve"> – СНТ «</w:t>
      </w:r>
      <w:proofErr w:type="spellStart"/>
      <w:r w:rsidRPr="00B03BFF">
        <w:rPr>
          <w:rFonts w:ascii="Times New Roman" w:hAnsi="Times New Roman" w:cs="Times New Roman"/>
          <w:sz w:val="28"/>
          <w:szCs w:val="28"/>
          <w:lang w:val="x-none"/>
        </w:rPr>
        <w:t>Иванинское</w:t>
      </w:r>
      <w:proofErr w:type="spellEnd"/>
      <w:r w:rsidRPr="00B03BFF">
        <w:rPr>
          <w:rFonts w:ascii="Times New Roman" w:hAnsi="Times New Roman" w:cs="Times New Roman"/>
          <w:sz w:val="28"/>
          <w:szCs w:val="28"/>
          <w:lang w:val="x-none"/>
        </w:rPr>
        <w:t>» – СНТ «Металлист» – Быки протяженностью 1,7 км со сроком реализации 2024 - 2028 годы;</w:t>
      </w:r>
    </w:p>
    <w:p w14:paraId="15B21957" w14:textId="6352249C" w:rsidR="00185694" w:rsidRPr="00B03BFF" w:rsidRDefault="00185694" w:rsidP="00185694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  <w:lang w:val="x-none"/>
        </w:rPr>
        <w:t xml:space="preserve">реконструкция (расширение до 4-х полос) дороги «Крым» – </w:t>
      </w:r>
      <w:proofErr w:type="spellStart"/>
      <w:r w:rsidRPr="00B03BFF">
        <w:rPr>
          <w:rFonts w:ascii="Times New Roman" w:hAnsi="Times New Roman" w:cs="Times New Roman"/>
          <w:sz w:val="28"/>
          <w:szCs w:val="28"/>
          <w:lang w:val="x-none"/>
        </w:rPr>
        <w:t>Иванино</w:t>
      </w:r>
      <w:proofErr w:type="spellEnd"/>
      <w:r w:rsidRPr="00B03BFF">
        <w:rPr>
          <w:rFonts w:ascii="Times New Roman" w:hAnsi="Times New Roman" w:cs="Times New Roman"/>
          <w:sz w:val="28"/>
          <w:szCs w:val="28"/>
          <w:lang w:val="x-none"/>
        </w:rPr>
        <w:t xml:space="preserve"> протяженностью 7,9 км со сроком реализации 2029 - 2033 годы.</w:t>
      </w:r>
      <w:r w:rsidRPr="00B03BFF">
        <w:rPr>
          <w:rFonts w:ascii="Times New Roman" w:hAnsi="Times New Roman" w:cs="Times New Roman"/>
          <w:sz w:val="28"/>
          <w:szCs w:val="28"/>
        </w:rPr>
        <w:t>»;</w:t>
      </w:r>
    </w:p>
    <w:p w14:paraId="024E1C79" w14:textId="4795A3A9" w:rsidR="00330340" w:rsidRPr="00B03BFF" w:rsidRDefault="003B6384" w:rsidP="004A470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6) дополнить разделом </w:t>
      </w:r>
      <w:r w:rsidR="00732CF9" w:rsidRPr="00B03BFF">
        <w:rPr>
          <w:rFonts w:ascii="Times New Roman" w:hAnsi="Times New Roman" w:cs="Times New Roman"/>
          <w:sz w:val="28"/>
          <w:szCs w:val="28"/>
        </w:rPr>
        <w:t xml:space="preserve">4 «Обоснование выбранного варианта размещения объектов местного значения на основе анализа использования территорий муниципального образования» </w:t>
      </w:r>
      <w:r w:rsidRPr="00B03BFF">
        <w:rPr>
          <w:rFonts w:ascii="Times New Roman" w:hAnsi="Times New Roman" w:cs="Times New Roman"/>
          <w:sz w:val="28"/>
          <w:szCs w:val="28"/>
        </w:rPr>
        <w:t>следующего содержания:</w:t>
      </w:r>
    </w:p>
    <w:p w14:paraId="220C3AC5" w14:textId="4E4FB550" w:rsidR="003B6384" w:rsidRPr="00B03BFF" w:rsidRDefault="003B6384" w:rsidP="00357E2C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lastRenderedPageBreak/>
        <w:t>«</w:t>
      </w:r>
      <w:r w:rsidRPr="00B03BFF">
        <w:rPr>
          <w:rFonts w:ascii="Times New Roman" w:hAnsi="Times New Roman" w:cs="Times New Roman"/>
          <w:b/>
          <w:bCs/>
          <w:sz w:val="28"/>
          <w:szCs w:val="28"/>
        </w:rPr>
        <w:t>4. ОБОСНОВАНИЕ ВЫБРАННОГО ВАРИАНТА РАЗМЕЩЕНИЯ ОБЪЕКТОВ МЕСТНОГО ЗНАЧЕНИЯ НА ОСНОВЕ АНАЛИЗА ИСПОЛЬЗОВАНИЯ ТЕРРИТОРИЙ МУНИЦИПАЛЬНОГО ОБРАЗОВАНИЯ</w:t>
      </w:r>
    </w:p>
    <w:p w14:paraId="576F957D" w14:textId="77777777" w:rsidR="002710DD" w:rsidRPr="00B03BFF" w:rsidRDefault="002710DD" w:rsidP="003B6384">
      <w:pPr>
        <w:tabs>
          <w:tab w:val="left" w:pos="1134"/>
        </w:tabs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A374AF8" w14:textId="3982D944" w:rsidR="003B6384" w:rsidRPr="00B03BFF" w:rsidRDefault="003B6384" w:rsidP="003B6384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В соответствии с Градостроительным кодексом Российской Федерации территориальное планирование является основным средством управления процессами развития территории муниципального образования и представляет собой деятельность по разработке системы взаимосвязанных документов территориального планирования, градостроительного зонирования и документов по планировке территории, создаваемых для обеспечения устойчивого развития территории </w:t>
      </w:r>
      <w:r w:rsidR="002710DD" w:rsidRPr="00B03BFF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«поселок </w:t>
      </w:r>
      <w:proofErr w:type="spellStart"/>
      <w:r w:rsidR="002710DD"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="002710DD"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</w:t>
      </w:r>
      <w:r w:rsidRPr="00B03BFF">
        <w:rPr>
          <w:rFonts w:ascii="Times New Roman" w:hAnsi="Times New Roman" w:cs="Times New Roman"/>
          <w:sz w:val="28"/>
          <w:szCs w:val="28"/>
        </w:rPr>
        <w:t>.</w:t>
      </w:r>
    </w:p>
    <w:p w14:paraId="1DD48C2B" w14:textId="555EAB9C" w:rsidR="003B6384" w:rsidRPr="00B03BFF" w:rsidRDefault="003B6384" w:rsidP="003B6384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Мероприятия по развитию инфраструктуры и жилищного строительства </w:t>
      </w:r>
      <w:r w:rsidR="00E445C3" w:rsidRPr="00B03BFF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«поселок </w:t>
      </w:r>
      <w:proofErr w:type="spellStart"/>
      <w:r w:rsidR="00E445C3"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="00E445C3"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</w:t>
      </w:r>
      <w:r w:rsidRPr="00B03BFF">
        <w:rPr>
          <w:rFonts w:ascii="Times New Roman" w:hAnsi="Times New Roman" w:cs="Times New Roman"/>
          <w:sz w:val="28"/>
          <w:szCs w:val="28"/>
        </w:rPr>
        <w:t>, предложенные в Генеральном плане, определялись исходя из стабилизационного сценария развития.</w:t>
      </w:r>
    </w:p>
    <w:p w14:paraId="7E120D62" w14:textId="432D9FAE" w:rsidR="003B6384" w:rsidRPr="00B03BFF" w:rsidRDefault="003B6384" w:rsidP="003B6384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Стабилизационный вариант развития </w:t>
      </w:r>
      <w:r w:rsidR="00E445C3" w:rsidRPr="00B03BFF">
        <w:rPr>
          <w:rFonts w:ascii="Times New Roman" w:hAnsi="Times New Roman" w:cs="Times New Roman"/>
          <w:sz w:val="28"/>
          <w:szCs w:val="28"/>
        </w:rPr>
        <w:t xml:space="preserve">муниципального образования «поселок </w:t>
      </w:r>
      <w:proofErr w:type="spellStart"/>
      <w:r w:rsidR="00E445C3" w:rsidRPr="00B03BFF">
        <w:rPr>
          <w:rFonts w:ascii="Times New Roman" w:hAnsi="Times New Roman" w:cs="Times New Roman"/>
          <w:sz w:val="28"/>
          <w:szCs w:val="28"/>
        </w:rPr>
        <w:t>Иванино</w:t>
      </w:r>
      <w:proofErr w:type="spellEnd"/>
      <w:r w:rsidR="00E445C3" w:rsidRPr="00B03BFF">
        <w:rPr>
          <w:rFonts w:ascii="Times New Roman" w:hAnsi="Times New Roman" w:cs="Times New Roman"/>
          <w:sz w:val="28"/>
          <w:szCs w:val="28"/>
        </w:rPr>
        <w:t>» Курчатовского района Курской области</w:t>
      </w:r>
      <w:r w:rsidRPr="00B03BFF">
        <w:rPr>
          <w:rFonts w:ascii="Times New Roman" w:hAnsi="Times New Roman" w:cs="Times New Roman"/>
          <w:sz w:val="28"/>
          <w:szCs w:val="28"/>
        </w:rPr>
        <w:t xml:space="preserve"> разрабатывался на основе следующих нормативных документов:</w:t>
      </w:r>
    </w:p>
    <w:p w14:paraId="1598588C" w14:textId="4B037203" w:rsidR="003B6384" w:rsidRPr="00B03BFF" w:rsidRDefault="00E445C3" w:rsidP="003B6384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Ф</w:t>
      </w:r>
      <w:r w:rsidR="003B6384" w:rsidRPr="00B03BFF">
        <w:rPr>
          <w:rFonts w:ascii="Times New Roman" w:hAnsi="Times New Roman" w:cs="Times New Roman"/>
          <w:sz w:val="28"/>
          <w:szCs w:val="28"/>
        </w:rPr>
        <w:t>едеральный закон от 6 октября 2003 года № 131-ФЗ «Об общих принципах организации местного самоуправления в Российской Федерации»;</w:t>
      </w:r>
    </w:p>
    <w:p w14:paraId="1089B4B9" w14:textId="64CD156B" w:rsidR="003B6384" w:rsidRPr="00B03BFF" w:rsidRDefault="00E445C3" w:rsidP="003B6384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п</w:t>
      </w:r>
      <w:r w:rsidR="003B6384" w:rsidRPr="00B03BFF">
        <w:rPr>
          <w:rFonts w:ascii="Times New Roman" w:hAnsi="Times New Roman" w:cs="Times New Roman"/>
          <w:sz w:val="28"/>
          <w:szCs w:val="28"/>
        </w:rPr>
        <w:t>остановление Правительства Российской Федерации от 20 марта 2003 г. № 165 «О внесении изменений и дополнений в порядок разработки и реализации федеральных целевых программ и межгосударственных целевых программ, в осуществлении которых участвует Российская Федерация»;</w:t>
      </w:r>
    </w:p>
    <w:p w14:paraId="0DE6EA16" w14:textId="7A7BA376" w:rsidR="003B6384" w:rsidRPr="00B03BFF" w:rsidRDefault="00E445C3" w:rsidP="003B6384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С</w:t>
      </w:r>
      <w:r w:rsidR="003B6384" w:rsidRPr="00B03BFF">
        <w:rPr>
          <w:rFonts w:ascii="Times New Roman" w:hAnsi="Times New Roman" w:cs="Times New Roman"/>
          <w:sz w:val="28"/>
          <w:szCs w:val="28"/>
        </w:rPr>
        <w:t>тратегия социально-экономического развития Курской области на период до 2030 года;</w:t>
      </w:r>
    </w:p>
    <w:p w14:paraId="4CEED236" w14:textId="743AE624" w:rsidR="003B6384" w:rsidRPr="00B03BFF" w:rsidRDefault="003B6384" w:rsidP="003B6384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Схемы территориального планирования Курской области;</w:t>
      </w:r>
    </w:p>
    <w:p w14:paraId="01033BC3" w14:textId="509BA1B1" w:rsidR="003B6384" w:rsidRPr="00B03BFF" w:rsidRDefault="003B6384" w:rsidP="003B6384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Схемы территориального планирования муниципального образования «</w:t>
      </w:r>
      <w:r w:rsidR="00E445C3" w:rsidRPr="00B03BFF">
        <w:rPr>
          <w:rFonts w:ascii="Times New Roman" w:hAnsi="Times New Roman" w:cs="Times New Roman"/>
          <w:sz w:val="28"/>
          <w:szCs w:val="28"/>
        </w:rPr>
        <w:t>Курчатовский</w:t>
      </w:r>
      <w:r w:rsidRPr="00B03BFF">
        <w:rPr>
          <w:rFonts w:ascii="Times New Roman" w:hAnsi="Times New Roman" w:cs="Times New Roman"/>
          <w:sz w:val="28"/>
          <w:szCs w:val="28"/>
        </w:rPr>
        <w:t xml:space="preserve"> район» Курской области.</w:t>
      </w:r>
    </w:p>
    <w:p w14:paraId="6C51194F" w14:textId="77777777" w:rsidR="003B6384" w:rsidRPr="00B03BFF" w:rsidRDefault="003B6384" w:rsidP="003B6384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При анализе существующей ситуации были учтены планировочные ограничения, влияющие на территориальное развитие сельсовета. Необходимо постоянно осуществляться разработку инвестиционных проектов для участия в конкурсных отборах, с целью включения их в Стратегии социально-экономического развития Курской области на период до 2030 года. Реализация проектов будет способствовать созданию предпосылок для динамичного наращивания инвестиционно-финансового потенциала сельсовета, района и области – основы их дальнейшего развития. Особое внимание будет уделяться реализации высокоэффективных инвестиционных проектов со сроком окупаемости до трех лет, ориентированных на скорейшее решение основных задач программы и обеспечивающих уже на начальном этапе их реализации </w:t>
      </w:r>
      <w:r w:rsidRPr="00B03BFF">
        <w:rPr>
          <w:rFonts w:ascii="Times New Roman" w:hAnsi="Times New Roman" w:cs="Times New Roman"/>
          <w:sz w:val="28"/>
          <w:szCs w:val="28"/>
        </w:rPr>
        <w:lastRenderedPageBreak/>
        <w:t xml:space="preserve">поступление дополнительных средств в местный и областной бюджеты, создание новых рабочих мест. </w:t>
      </w:r>
    </w:p>
    <w:p w14:paraId="7FFA080A" w14:textId="5DEAD8CE" w:rsidR="001C6B35" w:rsidRPr="00B03BFF" w:rsidRDefault="003D38CC" w:rsidP="003D38CC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B03BFF">
        <w:rPr>
          <w:rFonts w:ascii="Times New Roman" w:eastAsia="Calibri" w:hAnsi="Times New Roman" w:cs="Times New Roman"/>
          <w:bCs/>
          <w:sz w:val="28"/>
          <w:szCs w:val="28"/>
        </w:rPr>
        <w:t xml:space="preserve">В целях повышения эффективности использования земельных участков в уже сложившейся функционально-планировочной структуре территории Генеральным планом предусмотрено изменение функциональной зоны для земельного участка с кадастровым номером 46:12:050302:182 на зону, занятую объектами сельскохозяйственного назначения для </w:t>
      </w:r>
      <w:r w:rsidR="007D26A3" w:rsidRPr="00B03BFF">
        <w:rPr>
          <w:rFonts w:ascii="Times New Roman" w:eastAsia="Calibri" w:hAnsi="Times New Roman" w:cs="Times New Roman"/>
          <w:bCs/>
          <w:sz w:val="28"/>
          <w:szCs w:val="28"/>
        </w:rPr>
        <w:t>строительства</w:t>
      </w:r>
      <w:r w:rsidRPr="00B03BF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7D26A3" w:rsidRPr="00B03BFF">
        <w:rPr>
          <w:rFonts w:ascii="Times New Roman" w:eastAsia="Calibri" w:hAnsi="Times New Roman" w:cs="Times New Roman"/>
          <w:bCs/>
          <w:sz w:val="28"/>
          <w:szCs w:val="28"/>
        </w:rPr>
        <w:t>универсальной линии по переработке семенного материала сельскохозяйственных культур</w:t>
      </w:r>
      <w:r w:rsidRPr="00B03BFF">
        <w:rPr>
          <w:rFonts w:ascii="Times New Roman" w:eastAsia="Calibri" w:hAnsi="Times New Roman" w:cs="Times New Roman"/>
          <w:bCs/>
          <w:sz w:val="28"/>
          <w:szCs w:val="28"/>
        </w:rPr>
        <w:t>.»;</w:t>
      </w:r>
    </w:p>
    <w:p w14:paraId="3E665DAF" w14:textId="28F97E6D" w:rsidR="001C6B35" w:rsidRPr="00B03BFF" w:rsidRDefault="001C6B35" w:rsidP="00565238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7E44D5A5" w14:textId="498714CC" w:rsidR="003B6384" w:rsidRPr="00B03BFF" w:rsidRDefault="001C6B35" w:rsidP="00972D8B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03BFF">
        <w:rPr>
          <w:rFonts w:ascii="Times New Roman" w:hAnsi="Times New Roman" w:cs="Times New Roman"/>
          <w:b/>
          <w:bCs/>
          <w:sz w:val="28"/>
          <w:szCs w:val="28"/>
        </w:rPr>
        <w:t>4.1. </w:t>
      </w:r>
      <w:r w:rsidR="003B6384" w:rsidRPr="00B03BFF">
        <w:rPr>
          <w:rFonts w:ascii="Times New Roman" w:hAnsi="Times New Roman" w:cs="Times New Roman"/>
          <w:b/>
          <w:bCs/>
          <w:sz w:val="28"/>
          <w:szCs w:val="28"/>
        </w:rPr>
        <w:t>Перечень нормативных правовых актов Курской области, для реализации которых осуществляется создание объектов местного значения</w:t>
      </w:r>
    </w:p>
    <w:p w14:paraId="18C39640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2267E20E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1. Постановление Правительства Российской Федерации от 19 апреля 2012 г. № 350 «О федеральной целевой программе «Развитие водохозяйственного комплекса Российской Федерации в 2012 - 2020 годах».</w:t>
      </w:r>
    </w:p>
    <w:p w14:paraId="0657ED89" w14:textId="03DD7574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2. Постановление Администрации Курской области от 20.07.2012 № 607-па «Об утверждении Схемы развития и размещения особо охраняемых природных территорий в Курской области на период до 20</w:t>
      </w:r>
      <w:r w:rsidR="009E13D9" w:rsidRPr="00B03BFF">
        <w:rPr>
          <w:rFonts w:ascii="Times New Roman" w:eastAsia="Calibri" w:hAnsi="Times New Roman" w:cs="Times New Roman"/>
          <w:sz w:val="28"/>
          <w:szCs w:val="28"/>
        </w:rPr>
        <w:t>30</w:t>
      </w:r>
      <w:r w:rsidRPr="00B03BFF">
        <w:rPr>
          <w:rFonts w:ascii="Times New Roman" w:eastAsia="Calibri" w:hAnsi="Times New Roman" w:cs="Times New Roman"/>
          <w:sz w:val="28"/>
          <w:szCs w:val="28"/>
        </w:rPr>
        <w:t> года».</w:t>
      </w:r>
    </w:p>
    <w:p w14:paraId="764047F4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3. Постановление Администрации Курской области от 08.10.2013 № 700-па «Об утверждении государственной программы Курской области «Развитие культуры в Курской области».</w:t>
      </w:r>
    </w:p>
    <w:p w14:paraId="1B155BC5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4. Постановление Администрации Курской области от 11.10.2013 № 724-па «Об утверждении государственной программы Курской области «Развитие физической культуры и спорта в Курской области».</w:t>
      </w:r>
    </w:p>
    <w:p w14:paraId="1D6E5F6C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5. Постановление Администрации Курской области от 11.10.2013 № 716-па «Об утверждении государственной программы Курской области «Обеспечение доступным и комфортным жильем и коммунальными услугами граждан в Курской области».</w:t>
      </w:r>
    </w:p>
    <w:p w14:paraId="2E4F7752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6. Постановление Администрации Курской области от 18.10.2013 № 744-па «Об утверждении государственной программы Курской области «Развитие сельского хозяйства и регулирование рынков сельскохозяйственной продукции, сырья и продовольствия в Курской области».</w:t>
      </w:r>
    </w:p>
    <w:p w14:paraId="39A14A66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7. Постановление Администрации Курской области от 18.10.2013 № 748-па «Об утверждении государственной программы Курской области «Воспроизводство и использование природных ресурсов, охрана окружающей среды в Курской области».</w:t>
      </w:r>
    </w:p>
    <w:p w14:paraId="7BAFFB13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8. Постановление Администрации Курской области от 22.10.2013 № 768-па «Об утверждении государственной программы Курской области «Развитие транспортной системы, обеспечение перевозки пассажиров в Курской области и безопасности дорожного движения».</w:t>
      </w:r>
    </w:p>
    <w:p w14:paraId="294007CF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lastRenderedPageBreak/>
        <w:t>9. Постановление Администрации Курской области от 24.10.2013 № 778-па «Об утверждении государственной программы Курской области «Развитие промышленности в Курской области и повышение ее конкурентоспособности».</w:t>
      </w:r>
    </w:p>
    <w:p w14:paraId="18784613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10. Постановление Администрации Курской области от 31.08.2017 № 684-па «Об утверждении государственной программы Курской области «Формирование современной городской среды в Курской области».</w:t>
      </w:r>
    </w:p>
    <w:p w14:paraId="59251161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11. Постановление Администрации Курской области от 05.10.2017 № 769-па «Об утверждении государственной программы Курской области «Создание новых мест в общеобразовательных организациях Курской области в соответствии с прогнозируемой потребностью и современными условиями обучения».</w:t>
      </w:r>
    </w:p>
    <w:p w14:paraId="7E18A534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12. Постановление Администрации Курской области от 29.11.2019 № 1185-па «Об утверждении Региональной программы газификации жилищно-коммунального хозяйства, промышленных и иных организаций Курской области на 2021 - 2030 годы».</w:t>
      </w:r>
    </w:p>
    <w:p w14:paraId="1286BC78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13. Постановление Администрации Курской области от 20.07.2020 № 731-па «Об утверждении региональной программы «Развитие системы оказания паллиативной медицинской помощи в Курской области».</w:t>
      </w:r>
    </w:p>
    <w:p w14:paraId="55F915BE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14. Постановление Администрации Курской области от 14.12.2020 № 1292-па «Об утверждении региональной программы «Модернизация первичного звена здравоохранения Курской области».</w:t>
      </w:r>
    </w:p>
    <w:p w14:paraId="4FC4052C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15. Постановление Администрации Курской области от 30.12.2021 № 1536-па «Об утверждении территориальной программы государственных гарантий бесплатного оказания гражданам медицинской помощи в Курской области на 2022 год и на плановый период 2023 и 2024 годов».</w:t>
      </w:r>
    </w:p>
    <w:p w14:paraId="2E073916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16. Приказ комитета жилищно-коммунального хозяйства и ТЭК Курской области от 15.07.2019 № 101 «Об утверждении инвестиционной программы филиала ПАО «Квадра» – «Курская генерация» в сфере теплоснабжения на 2020 - 2024 годы».</w:t>
      </w:r>
    </w:p>
    <w:p w14:paraId="6625BB22" w14:textId="77777777" w:rsidR="004427F1" w:rsidRPr="00B03BFF" w:rsidRDefault="004427F1" w:rsidP="004427F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17. Приказ комитета жилищно-коммунального хозяйства и ТЭК Курской области от 05.07.2022 № 105 «Об утверждении территориальной схемы обращения с отходами Курской области».»;</w:t>
      </w:r>
    </w:p>
    <w:p w14:paraId="7C34D908" w14:textId="39CF2D7F" w:rsidR="009E5330" w:rsidRPr="00B03BFF" w:rsidRDefault="009E5330" w:rsidP="009E5330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7) дополнить разделом 5 «Оценка возможного влияния планируемых для размещения объектов местного значения на комплексное развитие территории» следующего содержания:</w:t>
      </w:r>
    </w:p>
    <w:p w14:paraId="2A816E57" w14:textId="2B24EE7A" w:rsidR="009E5330" w:rsidRPr="00B03BFF" w:rsidRDefault="009E5330" w:rsidP="00357E2C">
      <w:pPr>
        <w:widowControl w:val="0"/>
        <w:tabs>
          <w:tab w:val="left" w:pos="1134"/>
        </w:tabs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bookmarkStart w:id="20" w:name="_Toc336507680"/>
      <w:r w:rsidRPr="00B03BFF">
        <w:rPr>
          <w:rFonts w:ascii="Times New Roman" w:eastAsia="Times New Roman" w:hAnsi="Times New Roman" w:cs="Times New Roman"/>
          <w:kern w:val="32"/>
          <w:sz w:val="28"/>
          <w:szCs w:val="28"/>
          <w:lang w:eastAsia="ru-RU"/>
        </w:rPr>
        <w:t>«</w:t>
      </w: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5. </w:t>
      </w:r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x-none" w:eastAsia="ru-RU"/>
        </w:rPr>
        <w:t>ОЦЕНКА ВОЗМОЖНОГО ВЛИЯНИЯ ПЛАНИРУЕМЫХ ДЛЯ РАЗМЕЩЕНИЯ ОБЪЕКТОВ МЕСТНОГО ЗНАЧЕНИЯ НА КОМПЛЕКСНОЕ РАЗВИТИЕ</w:t>
      </w:r>
      <w:bookmarkEnd w:id="20"/>
      <w:r w:rsidRPr="00B03BF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 xml:space="preserve"> ТЕРРИТОРИИ</w:t>
      </w:r>
    </w:p>
    <w:p w14:paraId="46DC8C53" w14:textId="77777777" w:rsidR="009E5330" w:rsidRPr="00B03BFF" w:rsidRDefault="009E5330" w:rsidP="00A40BFA">
      <w:pPr>
        <w:spacing w:after="0" w:line="240" w:lineRule="auto"/>
        <w:ind w:firstLine="709"/>
        <w:rPr>
          <w:rFonts w:ascii="Times New Roman" w:eastAsia="Calibri" w:hAnsi="Times New Roman" w:cs="Times New Roman"/>
          <w:kern w:val="2"/>
          <w:sz w:val="28"/>
          <w:szCs w:val="28"/>
          <w:lang w:eastAsia="ru-RU"/>
        </w:rPr>
      </w:pPr>
    </w:p>
    <w:p w14:paraId="1600282B" w14:textId="06B66624" w:rsidR="009E5330" w:rsidRPr="00B03BFF" w:rsidRDefault="009E5330" w:rsidP="00A40BFA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Основополагающими для развития территории </w:t>
      </w:r>
      <w:r w:rsidR="00A40BFA"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муниципального образования «поселок </w:t>
      </w:r>
      <w:proofErr w:type="spellStart"/>
      <w:r w:rsidR="00A40BFA" w:rsidRPr="00B03BFF">
        <w:rPr>
          <w:rFonts w:ascii="Times New Roman" w:eastAsia="Calibri" w:hAnsi="Times New Roman" w:cs="Times New Roman"/>
          <w:kern w:val="2"/>
          <w:sz w:val="28"/>
          <w:szCs w:val="28"/>
        </w:rPr>
        <w:t>Иванино</w:t>
      </w:r>
      <w:proofErr w:type="spellEnd"/>
      <w:r w:rsidR="00A40BFA"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» Курчатовского района Курской области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являются решения Генерального плана, связанные с выделением в пределах поселения зон, имеющих различное функциональное назначение. </w:t>
      </w:r>
    </w:p>
    <w:p w14:paraId="047AE623" w14:textId="77777777" w:rsidR="009E5330" w:rsidRPr="00B03BFF" w:rsidRDefault="009E5330" w:rsidP="00A40BFA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Территориальное планирование влияет на многие важнейшие 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характеристики, определяющие качество окружающей среды: объекты транспортных коммуникаций, уровни воздействия вредных выбросов на здоровье населения, комфортность мест проживания, инвестиционную привлекательность территории, стоимость недвижимости и другое.</w:t>
      </w:r>
    </w:p>
    <w:p w14:paraId="79DB7F70" w14:textId="77777777" w:rsidR="009E5330" w:rsidRPr="00B03BFF" w:rsidRDefault="009E5330" w:rsidP="00A40BFA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Не менее существенны решения, связанные с развитием транспортной, инженерной и социальной инфраструктур, обеспечивающих комфортность проживания в жилой зоне и возможность ее позитивного преобразования. </w:t>
      </w:r>
    </w:p>
    <w:p w14:paraId="74B4EAC3" w14:textId="77777777" w:rsidR="009E5330" w:rsidRPr="00B03BFF" w:rsidRDefault="009E5330" w:rsidP="00A40BFA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Мероприятия, связанные с развитием инфраструктур, должны обладать достаточной надежностью, обособленностью и определенностью, предполагать минимум отклонений на последующих стадиях разработки градостроительной документации.</w:t>
      </w:r>
    </w:p>
    <w:p w14:paraId="5B9F3D70" w14:textId="33F0B975" w:rsidR="009E5330" w:rsidRPr="00B03BFF" w:rsidRDefault="009E5330" w:rsidP="00A40BFA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Перечень мероприятий по территориальному планированию генерального плана </w:t>
      </w:r>
      <w:r w:rsidR="00A40BFA"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муниципального образования «поселок </w:t>
      </w:r>
      <w:proofErr w:type="spellStart"/>
      <w:r w:rsidR="00A40BFA" w:rsidRPr="00B03BFF">
        <w:rPr>
          <w:rFonts w:ascii="Times New Roman" w:eastAsia="Calibri" w:hAnsi="Times New Roman" w:cs="Times New Roman"/>
          <w:kern w:val="2"/>
          <w:sz w:val="28"/>
          <w:szCs w:val="28"/>
        </w:rPr>
        <w:t>Иванино</w:t>
      </w:r>
      <w:proofErr w:type="spellEnd"/>
      <w:r w:rsidR="00A40BFA" w:rsidRPr="00B03BFF">
        <w:rPr>
          <w:rFonts w:ascii="Times New Roman" w:eastAsia="Calibri" w:hAnsi="Times New Roman" w:cs="Times New Roman"/>
          <w:kern w:val="2"/>
          <w:sz w:val="28"/>
          <w:szCs w:val="28"/>
        </w:rPr>
        <w:t>» Курчатовского района Курской области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 указанием ожидаемых результатов их реализации представлен в таблице</w:t>
      </w:r>
      <w:r w:rsidR="00156678" w:rsidRPr="00B03BF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5.1</w:t>
      </w:r>
      <w:r w:rsidRPr="00B03BFF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132FCF9F" w14:textId="77777777" w:rsidR="00A40BFA" w:rsidRPr="00B03BFF" w:rsidRDefault="00A40BFA" w:rsidP="00A40BFA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0C4B6B33" w14:textId="15B46457" w:rsidR="009E5330" w:rsidRPr="00B03BFF" w:rsidRDefault="009E5330" w:rsidP="00A40BFA">
      <w:pPr>
        <w:widowControl w:val="0"/>
        <w:tabs>
          <w:tab w:val="left" w:pos="7513"/>
        </w:tabs>
        <w:autoSpaceDN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>Таблица</w:t>
      </w:r>
      <w:r w:rsidR="00A40BFA"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5.1. </w:t>
      </w:r>
      <w:r w:rsidRPr="00B03BFF">
        <w:rPr>
          <w:rFonts w:ascii="Times New Roman" w:eastAsia="Calibri" w:hAnsi="Times New Roman" w:cs="Times New Roman"/>
          <w:sz w:val="28"/>
          <w:szCs w:val="28"/>
        </w:rPr>
        <w:t xml:space="preserve">Проектные предложения Генерального плана муниципального образования </w:t>
      </w:r>
      <w:r w:rsidR="00A40BFA" w:rsidRPr="00B03BFF">
        <w:rPr>
          <w:rFonts w:ascii="Times New Roman" w:eastAsia="Calibri" w:hAnsi="Times New Roman" w:cs="Times New Roman"/>
          <w:sz w:val="28"/>
          <w:szCs w:val="28"/>
        </w:rPr>
        <w:t xml:space="preserve">«поселок </w:t>
      </w:r>
      <w:proofErr w:type="spellStart"/>
      <w:r w:rsidR="00A40BFA" w:rsidRPr="00B03BFF">
        <w:rPr>
          <w:rFonts w:ascii="Times New Roman" w:eastAsia="Calibri" w:hAnsi="Times New Roman" w:cs="Times New Roman"/>
          <w:sz w:val="28"/>
          <w:szCs w:val="28"/>
        </w:rPr>
        <w:t>Иванино</w:t>
      </w:r>
      <w:proofErr w:type="spellEnd"/>
      <w:r w:rsidR="00A40BFA" w:rsidRPr="00B03BFF">
        <w:rPr>
          <w:rFonts w:ascii="Times New Roman" w:eastAsia="Calibri" w:hAnsi="Times New Roman" w:cs="Times New Roman"/>
          <w:sz w:val="28"/>
          <w:szCs w:val="28"/>
        </w:rPr>
        <w:t>» Курчатовского района Курской области</w:t>
      </w:r>
    </w:p>
    <w:p w14:paraId="445C2BB0" w14:textId="77777777" w:rsidR="009E5330" w:rsidRPr="00B03BFF" w:rsidRDefault="009E5330" w:rsidP="009E5330">
      <w:pPr>
        <w:widowControl w:val="0"/>
        <w:tabs>
          <w:tab w:val="left" w:pos="7513"/>
        </w:tabs>
        <w:autoSpaceDN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4"/>
        <w:gridCol w:w="3494"/>
        <w:gridCol w:w="1439"/>
        <w:gridCol w:w="1308"/>
        <w:gridCol w:w="2316"/>
      </w:tblGrid>
      <w:tr w:rsidR="009E5330" w:rsidRPr="00B03BFF" w14:paraId="0BCCE006" w14:textId="77777777" w:rsidTr="00AE251E">
        <w:trPr>
          <w:trHeight w:val="471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04E691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0E042C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мероприятия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C2C801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F94CC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Значение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7C260F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Ожидаемые результаты</w:t>
            </w:r>
          </w:p>
        </w:tc>
      </w:tr>
      <w:tr w:rsidR="009E5330" w:rsidRPr="00B03BFF" w14:paraId="4D5CAF3B" w14:textId="77777777" w:rsidTr="00AE251E">
        <w:trPr>
          <w:trHeight w:val="70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B0019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FFA895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F32C60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FA4D52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7512BD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9E5330" w:rsidRPr="00B03BFF" w14:paraId="672E37FA" w14:textId="77777777" w:rsidTr="00AE251E">
        <w:trPr>
          <w:trHeight w:val="224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BB4AB7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iCs/>
                <w:color w:val="000000"/>
                <w:sz w:val="20"/>
                <w:szCs w:val="20"/>
                <w:lang w:eastAsia="ru-RU"/>
              </w:rPr>
              <w:t>I очередь строительства</w:t>
            </w:r>
          </w:p>
        </w:tc>
      </w:tr>
      <w:tr w:rsidR="009E5330" w:rsidRPr="00B03BFF" w14:paraId="23813268" w14:textId="77777777" w:rsidTr="00AE251E">
        <w:trPr>
          <w:trHeight w:val="255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26686E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Экономика, социальная сфера</w:t>
            </w:r>
          </w:p>
        </w:tc>
      </w:tr>
      <w:tr w:rsidR="009E5330" w:rsidRPr="00B03BFF" w14:paraId="4EB55392" w14:textId="77777777" w:rsidTr="00AE251E">
        <w:trPr>
          <w:trHeight w:val="315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BD2C7C" w14:textId="0A5F12BC" w:rsidR="009E5330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r w:rsidR="009E5330"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607D65" w14:textId="3FAB5E5C" w:rsidR="009E5330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="00BF74AA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троительство Православного Храма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B75858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Объект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C4FAD6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D7DFE7" w14:textId="62837799" w:rsidR="009E5330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C632D2" w:rsidRPr="00B03BFF" w14:paraId="2F1A0768" w14:textId="77777777" w:rsidTr="00AE251E">
        <w:trPr>
          <w:trHeight w:val="315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697D3" w14:textId="7D319BEC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B6E77" w14:textId="11DE59ED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Строительство предприятия автосервиса ЗАО «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Энерготекс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 площадью 2,1 га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9ABE3" w14:textId="091937B7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Объект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40972" w14:textId="277B27B2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9CB160E" w14:textId="72E58CD2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Экономический рост, увеличение количества рабочих мест</w:t>
            </w:r>
          </w:p>
        </w:tc>
      </w:tr>
      <w:tr w:rsidR="00C632D2" w:rsidRPr="00B03BFF" w14:paraId="33B3EF11" w14:textId="77777777" w:rsidTr="00AE251E">
        <w:trPr>
          <w:trHeight w:val="315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D0546F" w14:textId="781BD04A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3D382" w14:textId="33292845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Реконструкция производственной базы ООО «Орбита»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5EA02" w14:textId="4EDE1520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Объект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F2904" w14:textId="38DD3F20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55393" w14:textId="77777777" w:rsidR="00C632D2" w:rsidRPr="00B03BFF" w:rsidRDefault="00C632D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9E5330" w:rsidRPr="00B03BFF" w14:paraId="1DA2B737" w14:textId="77777777" w:rsidTr="00AE251E">
        <w:trPr>
          <w:trHeight w:val="70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85DE02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Транспортная инфраструктура</w:t>
            </w:r>
          </w:p>
        </w:tc>
      </w:tr>
      <w:tr w:rsidR="009E5330" w:rsidRPr="00B03BFF" w14:paraId="12705047" w14:textId="77777777" w:rsidTr="00AE251E">
        <w:trPr>
          <w:trHeight w:val="260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5B6D36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954E1" w14:textId="71A642A4" w:rsidR="009E5330" w:rsidRPr="00B03BFF" w:rsidRDefault="00CD3A47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Ремонт и укладка автодорог на улицах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BA38A5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1BE3FC" w14:textId="3E84CA3B" w:rsidR="009E5330" w:rsidRPr="00B03BFF" w:rsidRDefault="00CD3A47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3,35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0636C8" w14:textId="77777777" w:rsidR="009E5330" w:rsidRPr="00B03BFF" w:rsidRDefault="009E5330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3816B8" w:rsidRPr="00B03BFF" w14:paraId="5E9A5965" w14:textId="77777777" w:rsidTr="00AE251E">
        <w:trPr>
          <w:trHeight w:val="260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C696F6" w14:textId="05F7D4C3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Расчетный срок</w:t>
            </w:r>
          </w:p>
        </w:tc>
      </w:tr>
      <w:tr w:rsidR="003816B8" w:rsidRPr="00B03BFF" w14:paraId="5F3EA812" w14:textId="77777777" w:rsidTr="00AE251E">
        <w:trPr>
          <w:trHeight w:val="260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95AD6" w14:textId="487392F3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Экономика, социальная сфера</w:t>
            </w:r>
          </w:p>
        </w:tc>
      </w:tr>
      <w:tr w:rsidR="003816B8" w:rsidRPr="00B03BFF" w14:paraId="44143ABB" w14:textId="77777777" w:rsidTr="00AE251E">
        <w:trPr>
          <w:trHeight w:val="776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C4816A" w14:textId="07AE4B7F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A5C69C" w14:textId="6FF73DA6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Строительство 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Иванинской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врачебной амбулатории областного бюджетного учреждения здравоохранения «Курчатовская центральная районная больница» министерства здравоохранения Курской области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0EEF8" w14:textId="316A9B06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Объект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9C5E97" w14:textId="20880ABA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E57DB5" w14:textId="70FAA612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3816B8" w:rsidRPr="00B03BFF" w14:paraId="725C8A94" w14:textId="77777777" w:rsidTr="00AE251E">
        <w:trPr>
          <w:trHeight w:val="70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403C78" w14:textId="6880ECC2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Транспортная инфраструктура</w:t>
            </w:r>
          </w:p>
        </w:tc>
      </w:tr>
      <w:tr w:rsidR="003816B8" w:rsidRPr="00B03BFF" w14:paraId="59C5895F" w14:textId="77777777" w:rsidTr="00AE251E">
        <w:trPr>
          <w:trHeight w:val="92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1E0331" w14:textId="04A55C83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6D5C7F" w14:textId="293B5AA8" w:rsidR="003816B8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Строительство автомобильных дорог по 1,2,3 Дачному переулкам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824AFB" w14:textId="6511A649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</w:pPr>
            <w:proofErr w:type="spellStart"/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val="en-US" w:bidi="en-US"/>
              </w:rPr>
              <w:t>км</w:t>
            </w:r>
            <w:proofErr w:type="spellEnd"/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8346AB" w14:textId="4CC0321E" w:rsidR="003816B8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</w:pPr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  <w:t>2,8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ACC89" w14:textId="77777777" w:rsidR="003816B8" w:rsidRPr="00B03BFF" w:rsidRDefault="003816B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AE251E" w:rsidRPr="00B03BFF" w14:paraId="73F0E4BA" w14:textId="77777777" w:rsidTr="00967D33">
        <w:trPr>
          <w:trHeight w:val="862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33E70B" w14:textId="20B4C048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334932" w14:textId="792854EE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Строительство автомобильной дороги по ул. Вишневая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8BBF7B" w14:textId="7C7368B5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</w:pPr>
            <w:proofErr w:type="spellStart"/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val="en-US" w:bidi="en-US"/>
              </w:rPr>
              <w:t>км</w:t>
            </w:r>
            <w:proofErr w:type="spellEnd"/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3DB3FE" w14:textId="3AB52BA5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</w:pPr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  <w:t>0,3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2ED6BC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967D33" w:rsidRPr="00B03BFF" w14:paraId="6F06578F" w14:textId="77777777" w:rsidTr="000752DB">
        <w:trPr>
          <w:trHeight w:val="70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0336D4" w14:textId="77777777" w:rsidR="00967D33" w:rsidRPr="00B03BFF" w:rsidRDefault="00967D33" w:rsidP="000752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5B3F1A" w14:textId="77777777" w:rsidR="00967D33" w:rsidRPr="00B03BFF" w:rsidRDefault="00967D33" w:rsidP="000752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90AB5B" w14:textId="77777777" w:rsidR="00967D33" w:rsidRPr="00B03BFF" w:rsidRDefault="00967D33" w:rsidP="000752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0A6C8B" w14:textId="77777777" w:rsidR="00967D33" w:rsidRPr="00B03BFF" w:rsidRDefault="00967D33" w:rsidP="000752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F2E9F6" w14:textId="77777777" w:rsidR="00967D33" w:rsidRPr="00B03BFF" w:rsidRDefault="00967D33" w:rsidP="000752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AE251E" w:rsidRPr="00B03BFF" w14:paraId="16114A6D" w14:textId="77777777" w:rsidTr="00AE251E">
        <w:trPr>
          <w:trHeight w:val="247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3AC20" w14:textId="51C6206A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6F51DF" w14:textId="2CF95AF2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Строительство автомобильной дороги по ул. Запольная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A4906F" w14:textId="2B45AC91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val="en-US" w:bidi="en-US"/>
              </w:rPr>
              <w:t>км</w:t>
            </w:r>
            <w:proofErr w:type="spellEnd"/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45C38C" w14:textId="2D345ACD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  <w:t>0,6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6BA7CE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Обеспечение транспортной и пешеходной связи на территории нового строительства</w:t>
            </w:r>
          </w:p>
        </w:tc>
      </w:tr>
      <w:tr w:rsidR="00AE251E" w:rsidRPr="00B03BFF" w14:paraId="1312602B" w14:textId="77777777" w:rsidTr="00AE251E">
        <w:trPr>
          <w:trHeight w:val="247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61011B" w14:textId="157033AD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74238E" w14:textId="5F6073BB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Реконструкция автомобильной дороги по съезду на ул. Ломоносова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84C1A6" w14:textId="3527543E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val="en-US" w:bidi="en-US"/>
              </w:rPr>
              <w:t>км</w:t>
            </w:r>
            <w:proofErr w:type="spellEnd"/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05C695" w14:textId="1CD6F4B9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  <w:t>0,4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A034B1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AE251E" w:rsidRPr="00B03BFF" w14:paraId="7DAA5652" w14:textId="77777777" w:rsidTr="00967D33">
        <w:trPr>
          <w:trHeight w:val="70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FFFA75" w14:textId="6C63E40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38341E" w14:textId="7219E033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Реконструкция (расширение) дороги 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Иванино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СНТ «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Иванинское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 – СНТ «Металлист»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44608" w14:textId="16D87B35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val="en-US" w:bidi="en-US"/>
              </w:rPr>
              <w:t>км</w:t>
            </w:r>
            <w:proofErr w:type="spellEnd"/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6F605F" w14:textId="5873AFD4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  <w:t>2,9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D0F095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AE251E" w:rsidRPr="00B03BFF" w14:paraId="456325B6" w14:textId="77777777" w:rsidTr="00AE251E">
        <w:trPr>
          <w:trHeight w:val="695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BE91F6" w14:textId="78FC2615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F23BBF" w14:textId="76ABC51A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Строительство дороги «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Иванино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СНТ «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Иванинское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 – СНТ «Металлист» – Быки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EADCC3" w14:textId="3C3F9ECE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val="en-US" w:bidi="en-US"/>
              </w:rPr>
              <w:t>км</w:t>
            </w:r>
            <w:proofErr w:type="spellEnd"/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23FE88" w14:textId="1A48E536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  <w:t>1,7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E86B24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AE251E" w:rsidRPr="00B03BFF" w14:paraId="4B1CBAF1" w14:textId="77777777" w:rsidTr="00967D33">
        <w:trPr>
          <w:trHeight w:val="138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A8F93" w14:textId="35D9EE3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2E433" w14:textId="5164DB8B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Реконструкция (расширение до 4-х полос) дороги «Крым» – 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Иванино</w:t>
            </w:r>
            <w:proofErr w:type="spellEnd"/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A97BA7" w14:textId="05C3448D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val="en-US" w:bidi="en-US"/>
              </w:rPr>
              <w:t>км</w:t>
            </w:r>
            <w:proofErr w:type="spellEnd"/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98AB7" w14:textId="1CE6A7E3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bidi="en-US"/>
              </w:rPr>
              <w:t>7,9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B482E" w14:textId="5BB52969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AE251E" w:rsidRPr="00B03BFF" w14:paraId="33AD8E04" w14:textId="77777777" w:rsidTr="00AE251E">
        <w:trPr>
          <w:trHeight w:val="255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AA8499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Инженерное оборудование территории</w:t>
            </w:r>
          </w:p>
        </w:tc>
      </w:tr>
      <w:tr w:rsidR="00AE251E" w:rsidRPr="00B03BFF" w14:paraId="740F3830" w14:textId="77777777" w:rsidTr="003F587A">
        <w:trPr>
          <w:trHeight w:val="70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2DFE48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80C6EF" w14:textId="6812BD4F" w:rsidR="00AE251E" w:rsidRPr="00B03BFF" w:rsidRDefault="001E721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Расширение очистных сооружений ливневых вод промплощадки 3-й очереди Курской АЭС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5C69D5" w14:textId="04B94FF1" w:rsidR="00AE251E" w:rsidRPr="00B03BFF" w:rsidRDefault="001E721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га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54F442" w14:textId="0FAED183" w:rsidR="00AE251E" w:rsidRPr="00B03BFF" w:rsidRDefault="001E721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2B66B0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AE251E" w:rsidRPr="00B03BFF" w14:paraId="566B494A" w14:textId="77777777" w:rsidTr="00AE251E">
        <w:trPr>
          <w:trHeight w:val="255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B89DE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14CA04" w14:textId="16488208" w:rsidR="00AE251E" w:rsidRPr="00B03BFF" w:rsidRDefault="001E721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Строительство ВЛ-35 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«Пены 1 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сш-Иванино</w:t>
            </w:r>
            <w:proofErr w:type="spellEnd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96B00D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ECD032" w14:textId="4DB8EB8D" w:rsidR="00AE251E" w:rsidRPr="00B03BFF" w:rsidRDefault="001E7218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8,48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FBD01B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1E7218" w:rsidRPr="00B03BFF" w14:paraId="36765A39" w14:textId="77777777" w:rsidTr="00AE251E">
        <w:trPr>
          <w:trHeight w:val="255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E77F89" w14:textId="77777777" w:rsidR="001E7218" w:rsidRPr="00B03BFF" w:rsidRDefault="001E7218" w:rsidP="001E72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149AF1" w14:textId="3FBAE426" w:rsidR="001E7218" w:rsidRPr="00B03BFF" w:rsidRDefault="001E7218" w:rsidP="001E72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Строительство электроподстанции 35 </w:t>
            </w:r>
            <w:proofErr w:type="spellStart"/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</w:t>
            </w:r>
            <w:proofErr w:type="spellEnd"/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88BFE2" w14:textId="6EDB4903" w:rsidR="001E7218" w:rsidRPr="00B03BFF" w:rsidRDefault="001E7218" w:rsidP="001E72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Объект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35FAA6" w14:textId="50FC2B00" w:rsidR="001E7218" w:rsidRPr="00B03BFF" w:rsidRDefault="001E7218" w:rsidP="001E72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DD78F6" w14:textId="77777777" w:rsidR="001E7218" w:rsidRPr="00B03BFF" w:rsidRDefault="001E7218" w:rsidP="001E72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</w:t>
            </w:r>
          </w:p>
        </w:tc>
      </w:tr>
      <w:tr w:rsidR="00AE251E" w:rsidRPr="00B03BFF" w14:paraId="37BBAC8E" w14:textId="77777777" w:rsidTr="00AE251E">
        <w:trPr>
          <w:trHeight w:val="255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687775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Санитарная очистка территории</w:t>
            </w:r>
          </w:p>
        </w:tc>
      </w:tr>
      <w:tr w:rsidR="00AE251E" w:rsidRPr="00B03BFF" w14:paraId="2031C474" w14:textId="77777777" w:rsidTr="00AE251E">
        <w:trPr>
          <w:trHeight w:val="286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D7A777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05EF1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Выявление всех несанкционированных свалок и их рекультивация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870DCF" w14:textId="344BE9EC" w:rsidR="00AE251E" w:rsidRPr="00B03BFF" w:rsidRDefault="00EB776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2971E6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036B21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проживания, улучшение экологического состояния поселения</w:t>
            </w:r>
          </w:p>
        </w:tc>
      </w:tr>
      <w:tr w:rsidR="00AE251E" w:rsidRPr="00B03BFF" w14:paraId="4955ABC6" w14:textId="77777777" w:rsidTr="00AE251E">
        <w:trPr>
          <w:trHeight w:val="275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4A6C76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2FA7EF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Разработка схемы санитарной очистки территории с применением мусорных контейнеров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4A5716" w14:textId="1627BCCD" w:rsidR="00AE251E" w:rsidRPr="00B03BFF" w:rsidRDefault="00EB776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FBC9F8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802D46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проживания, улучшение экологического состояния поселения</w:t>
            </w:r>
          </w:p>
        </w:tc>
      </w:tr>
      <w:tr w:rsidR="00AE251E" w:rsidRPr="00B03BFF" w14:paraId="2EB195EC" w14:textId="77777777" w:rsidTr="00AE251E">
        <w:trPr>
          <w:trHeight w:val="275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BA07F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9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39129C" w14:textId="46C1C3AA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 регулярного сбора ТКО у населения, оборудование контейнерных площадок, установка контейнеров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8BC8DB" w14:textId="3C9491E7" w:rsidR="00AE251E" w:rsidRPr="00B03BFF" w:rsidRDefault="00EB7762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r w:rsidR="00626E14"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A55FC4" w14:textId="11E0386E" w:rsidR="00AE251E" w:rsidRPr="00B03BFF" w:rsidRDefault="00967D33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578C62" w14:textId="77777777" w:rsidR="00AE251E" w:rsidRPr="00B03BFF" w:rsidRDefault="00AE251E" w:rsidP="00AE2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3BF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комфортности проживания, улучшение экологического состояния поселения</w:t>
            </w:r>
          </w:p>
        </w:tc>
      </w:tr>
    </w:tbl>
    <w:p w14:paraId="1081F230" w14:textId="3D297365" w:rsidR="009E5330" w:rsidRPr="00B03BFF" w:rsidRDefault="001E7218" w:rsidP="001E7218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»;</w:t>
      </w:r>
    </w:p>
    <w:p w14:paraId="7A883C05" w14:textId="68DE927C" w:rsidR="00821877" w:rsidRPr="00B03BFF" w:rsidRDefault="009E5330" w:rsidP="001E721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8</w:t>
      </w:r>
      <w:r w:rsidR="00821877" w:rsidRPr="00B03BFF">
        <w:rPr>
          <w:rFonts w:ascii="Times New Roman" w:eastAsia="Calibri" w:hAnsi="Times New Roman" w:cs="Times New Roman"/>
          <w:sz w:val="28"/>
          <w:szCs w:val="28"/>
        </w:rPr>
        <w:t>) </w:t>
      </w:r>
      <w:r w:rsidR="001C6B35" w:rsidRPr="00B03BFF">
        <w:rPr>
          <w:rFonts w:ascii="Times New Roman" w:eastAsia="Calibri" w:hAnsi="Times New Roman" w:cs="Times New Roman"/>
          <w:sz w:val="28"/>
          <w:szCs w:val="28"/>
        </w:rPr>
        <w:t xml:space="preserve">дополнить </w:t>
      </w:r>
      <w:r w:rsidR="00821877" w:rsidRPr="00B03BFF">
        <w:rPr>
          <w:rFonts w:ascii="Times New Roman" w:eastAsia="Calibri" w:hAnsi="Times New Roman" w:cs="Times New Roman"/>
          <w:sz w:val="28"/>
          <w:szCs w:val="28"/>
        </w:rPr>
        <w:t>раздел</w:t>
      </w:r>
      <w:r w:rsidR="001C6B35" w:rsidRPr="00B03BFF">
        <w:rPr>
          <w:rFonts w:ascii="Times New Roman" w:eastAsia="Calibri" w:hAnsi="Times New Roman" w:cs="Times New Roman"/>
          <w:sz w:val="28"/>
          <w:szCs w:val="28"/>
        </w:rPr>
        <w:t>ом</w:t>
      </w:r>
      <w:r w:rsidR="00821877" w:rsidRPr="00B03B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03BFF">
        <w:rPr>
          <w:rFonts w:ascii="Times New Roman" w:eastAsia="Calibri" w:hAnsi="Times New Roman" w:cs="Times New Roman"/>
          <w:sz w:val="28"/>
          <w:szCs w:val="28"/>
        </w:rPr>
        <w:t>6</w:t>
      </w:r>
      <w:r w:rsidR="00FA5DC5" w:rsidRPr="00B03BFF">
        <w:rPr>
          <w:rFonts w:ascii="Times New Roman" w:eastAsia="Calibri" w:hAnsi="Times New Roman" w:cs="Times New Roman"/>
          <w:sz w:val="28"/>
          <w:szCs w:val="28"/>
        </w:rPr>
        <w:t> </w:t>
      </w:r>
      <w:r w:rsidR="00821877" w:rsidRPr="00B03BFF">
        <w:rPr>
          <w:rFonts w:ascii="Times New Roman" w:eastAsia="Calibri" w:hAnsi="Times New Roman" w:cs="Times New Roman"/>
          <w:sz w:val="28"/>
          <w:szCs w:val="28"/>
        </w:rPr>
        <w:t>«Мероприятия, утвержденные документ</w:t>
      </w:r>
      <w:r w:rsidR="001C6B35" w:rsidRPr="00B03BFF">
        <w:rPr>
          <w:rFonts w:ascii="Times New Roman" w:eastAsia="Calibri" w:hAnsi="Times New Roman" w:cs="Times New Roman"/>
          <w:sz w:val="28"/>
          <w:szCs w:val="28"/>
        </w:rPr>
        <w:t>ами</w:t>
      </w:r>
      <w:r w:rsidR="00821877" w:rsidRPr="00B03BFF">
        <w:rPr>
          <w:rFonts w:ascii="Times New Roman" w:eastAsia="Calibri" w:hAnsi="Times New Roman" w:cs="Times New Roman"/>
          <w:sz w:val="28"/>
          <w:szCs w:val="28"/>
        </w:rPr>
        <w:t xml:space="preserve"> территориального планирования» </w:t>
      </w:r>
      <w:r w:rsidR="001C6B35" w:rsidRPr="00B03BFF">
        <w:rPr>
          <w:rFonts w:ascii="Times New Roman" w:eastAsia="Calibri" w:hAnsi="Times New Roman" w:cs="Times New Roman"/>
          <w:sz w:val="28"/>
          <w:szCs w:val="28"/>
        </w:rPr>
        <w:t>следующего содержания</w:t>
      </w:r>
      <w:r w:rsidR="00FA5DC5" w:rsidRPr="00B03BFF">
        <w:rPr>
          <w:rFonts w:ascii="Times New Roman" w:eastAsia="Calibri" w:hAnsi="Times New Roman" w:cs="Times New Roman"/>
          <w:sz w:val="28"/>
          <w:szCs w:val="28"/>
        </w:rPr>
        <w:t>:</w:t>
      </w:r>
    </w:p>
    <w:p w14:paraId="4B7D0E3E" w14:textId="158FF5FF" w:rsidR="00FA5DC5" w:rsidRPr="00B03BFF" w:rsidRDefault="00C96E4B" w:rsidP="00A4509B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«</w:t>
      </w:r>
      <w:r w:rsidR="009E5330"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>6</w:t>
      </w:r>
      <w:r w:rsidR="00FA5DC5"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>.</w:t>
      </w:r>
      <w:r w:rsidR="008C1E60"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> </w:t>
      </w:r>
      <w:r w:rsidR="00FA5DC5"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>МЕРОПРИЯТИЯ, УТВЕРЖДЕННЫЕ ДОКУМЕНТАМИ ТЕРРИТОРИАЛЬНОГО ПЛАНИРОВАНИЯ</w:t>
      </w:r>
    </w:p>
    <w:p w14:paraId="53A53875" w14:textId="0473CD87" w:rsidR="00C96E4B" w:rsidRPr="00B03BFF" w:rsidRDefault="00C96E4B" w:rsidP="00C96E4B">
      <w:pPr>
        <w:spacing w:after="0" w:line="252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3E7524C0" w14:textId="644E0450" w:rsidR="00C96E4B" w:rsidRPr="00B03BFF" w:rsidRDefault="00C96E4B" w:rsidP="00C96E4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Схемой территориального планирования Курской области запланирован</w:t>
      </w:r>
      <w:r w:rsidR="00310D14" w:rsidRPr="00B03BFF">
        <w:rPr>
          <w:rFonts w:ascii="Times New Roman" w:eastAsia="Calibri" w:hAnsi="Times New Roman" w:cs="Times New Roman"/>
          <w:sz w:val="28"/>
          <w:szCs w:val="28"/>
        </w:rPr>
        <w:t>о</w:t>
      </w:r>
      <w:r w:rsidRPr="00B03BF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310D14" w:rsidRPr="00B03BFF">
        <w:rPr>
          <w:rFonts w:ascii="Times New Roman" w:eastAsia="Calibri" w:hAnsi="Times New Roman" w:cs="Times New Roman"/>
          <w:sz w:val="28"/>
          <w:szCs w:val="28"/>
        </w:rPr>
        <w:t xml:space="preserve">строительство (реконструкция) </w:t>
      </w:r>
      <w:r w:rsidR="006348F5" w:rsidRPr="00B03BFF">
        <w:rPr>
          <w:rFonts w:ascii="Times New Roman" w:eastAsia="Calibri" w:hAnsi="Times New Roman" w:cs="Times New Roman"/>
          <w:sz w:val="28"/>
          <w:szCs w:val="28"/>
        </w:rPr>
        <w:t>объектов капитального строительства</w:t>
      </w:r>
      <w:r w:rsidR="00310D14" w:rsidRPr="00B03BFF">
        <w:rPr>
          <w:rFonts w:ascii="Times New Roman" w:eastAsia="Calibri" w:hAnsi="Times New Roman" w:cs="Times New Roman"/>
          <w:sz w:val="28"/>
          <w:szCs w:val="28"/>
        </w:rPr>
        <w:t xml:space="preserve"> на территории </w:t>
      </w:r>
      <w:r w:rsidRPr="00B03BFF">
        <w:rPr>
          <w:rFonts w:ascii="Times New Roman" w:eastAsia="Calibri" w:hAnsi="Times New Roman" w:cs="Times New Roman"/>
          <w:sz w:val="28"/>
          <w:szCs w:val="28"/>
        </w:rPr>
        <w:t>муниципального образования «</w:t>
      </w:r>
      <w:r w:rsidR="00CB001B" w:rsidRPr="00B03BFF">
        <w:rPr>
          <w:rFonts w:ascii="Times New Roman" w:eastAsia="Calibri" w:hAnsi="Times New Roman" w:cs="Times New Roman"/>
          <w:sz w:val="28"/>
          <w:szCs w:val="28"/>
        </w:rPr>
        <w:t xml:space="preserve">поселок </w:t>
      </w:r>
      <w:proofErr w:type="spellStart"/>
      <w:r w:rsidR="00CB001B" w:rsidRPr="00B03BFF">
        <w:rPr>
          <w:rFonts w:ascii="Times New Roman" w:eastAsia="Calibri" w:hAnsi="Times New Roman" w:cs="Times New Roman"/>
          <w:sz w:val="28"/>
          <w:szCs w:val="28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sz w:val="28"/>
          <w:szCs w:val="28"/>
        </w:rPr>
        <w:t xml:space="preserve">» Курчатовского района Курской области: </w:t>
      </w:r>
    </w:p>
    <w:p w14:paraId="6AF81DB4" w14:textId="601E1CB3" w:rsidR="00046101" w:rsidRPr="00B03BFF" w:rsidRDefault="00E83E8D" w:rsidP="0004610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 xml:space="preserve">строительство </w:t>
      </w:r>
      <w:proofErr w:type="spellStart"/>
      <w:r w:rsidRPr="00B03BFF">
        <w:rPr>
          <w:rFonts w:ascii="Times New Roman" w:eastAsia="Calibri" w:hAnsi="Times New Roman" w:cs="Times New Roman"/>
          <w:sz w:val="28"/>
          <w:szCs w:val="28"/>
        </w:rPr>
        <w:t>Иванинской</w:t>
      </w:r>
      <w:proofErr w:type="spellEnd"/>
      <w:r w:rsidRPr="00B03BFF">
        <w:rPr>
          <w:rFonts w:ascii="Times New Roman" w:eastAsia="Calibri" w:hAnsi="Times New Roman" w:cs="Times New Roman"/>
          <w:sz w:val="28"/>
          <w:szCs w:val="28"/>
        </w:rPr>
        <w:t xml:space="preserve"> врачебной амбулатории областного бюджетного учреждения здравоохранения «Курчатовская центральная районная больница» министерства здравоохранения Курской области.»;</w:t>
      </w:r>
    </w:p>
    <w:p w14:paraId="369E378B" w14:textId="74022BA4" w:rsidR="0047033B" w:rsidRPr="00B03BFF" w:rsidRDefault="0047033B" w:rsidP="0047033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lastRenderedPageBreak/>
        <w:t>9) дополнить разделом 7 «</w:t>
      </w:r>
      <w:r w:rsidR="00667234" w:rsidRPr="00B03BFF">
        <w:rPr>
          <w:rFonts w:ascii="Times New Roman" w:eastAsia="Calibri" w:hAnsi="Times New Roman" w:cs="Times New Roman"/>
          <w:sz w:val="28"/>
          <w:szCs w:val="28"/>
        </w:rPr>
        <w:t>Предложения по изменению границ населенного пункта, входящего в состав муниципального образования</w:t>
      </w:r>
      <w:r w:rsidRPr="00B03BFF">
        <w:rPr>
          <w:rFonts w:ascii="Times New Roman" w:eastAsia="Calibri" w:hAnsi="Times New Roman" w:cs="Times New Roman"/>
          <w:sz w:val="28"/>
          <w:szCs w:val="28"/>
        </w:rPr>
        <w:t>» следующего содержания:</w:t>
      </w:r>
    </w:p>
    <w:p w14:paraId="6EC59B2C" w14:textId="6F9A6A81" w:rsidR="0047033B" w:rsidRPr="00B03BFF" w:rsidRDefault="0047033B" w:rsidP="00F13BDC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B03BFF">
        <w:rPr>
          <w:rFonts w:ascii="Times New Roman" w:eastAsia="Calibri" w:hAnsi="Times New Roman" w:cs="Times New Roman"/>
          <w:sz w:val="28"/>
          <w:szCs w:val="28"/>
        </w:rPr>
        <w:t>«</w:t>
      </w:r>
      <w:r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>7. </w:t>
      </w:r>
      <w:r w:rsidR="00F13BDC"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ПРЕДЛОЖЕНИЯ ПО ИЗМЕНЕНИЮ ГРАНИЦ </w:t>
      </w:r>
      <w:r w:rsidR="00667234"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НАСЕЛЕННОГО ПУНКТА, ВХОДЯЩЕГО В СОСТАВ </w:t>
      </w:r>
      <w:r w:rsidR="00F13BDC" w:rsidRPr="00B03BFF">
        <w:rPr>
          <w:rFonts w:ascii="Times New Roman" w:eastAsia="Calibri" w:hAnsi="Times New Roman" w:cs="Times New Roman"/>
          <w:b/>
          <w:bCs/>
          <w:sz w:val="28"/>
          <w:szCs w:val="28"/>
        </w:rPr>
        <w:t>МУНИЦИПАЛЬНОГО ОБРАЗОВАНИЯ</w:t>
      </w:r>
    </w:p>
    <w:p w14:paraId="2DDED25C" w14:textId="77777777" w:rsidR="0047033B" w:rsidRPr="00B03BFF" w:rsidRDefault="0047033B" w:rsidP="0047033B">
      <w:pPr>
        <w:spacing w:after="0" w:line="252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526BBAA6" w14:textId="204C3E69" w:rsidR="00F13BDC" w:rsidRPr="00B03BFF" w:rsidRDefault="00F13BDC" w:rsidP="00F13BD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B03BF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Генеральным планом предусмотрено изменение границ населенного пункта п. </w:t>
      </w:r>
      <w:proofErr w:type="spellStart"/>
      <w:r w:rsidRPr="00B03BF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Иванино</w:t>
      </w:r>
      <w:proofErr w:type="spellEnd"/>
      <w:r w:rsidRPr="00B03BF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за счет исключени</w:t>
      </w:r>
      <w:r w:rsidR="00D26040" w:rsidRPr="00B03BF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я участков лесного фонда Льговского лесничества </w:t>
      </w:r>
      <w:r w:rsidRPr="00B03BF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площадью </w:t>
      </w:r>
      <w:r w:rsidR="00D26040" w:rsidRPr="00B03BF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47,1 га</w:t>
      </w:r>
      <w:r w:rsidRPr="00B03BF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.»;</w:t>
      </w:r>
    </w:p>
    <w:p w14:paraId="0ECE0F01" w14:textId="6087953B" w:rsidR="00FF0313" w:rsidRPr="00B03BFF" w:rsidRDefault="0047033B" w:rsidP="00FF2877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10</w:t>
      </w:r>
      <w:r w:rsidR="00196A7E" w:rsidRPr="00B03BFF">
        <w:rPr>
          <w:rFonts w:ascii="Times New Roman" w:hAnsi="Times New Roman" w:cs="Times New Roman"/>
          <w:sz w:val="28"/>
          <w:szCs w:val="28"/>
        </w:rPr>
        <w:t xml:space="preserve">) </w:t>
      </w:r>
      <w:r w:rsidR="00526B8A" w:rsidRPr="00B03BFF">
        <w:rPr>
          <w:rFonts w:ascii="Times New Roman" w:hAnsi="Times New Roman" w:cs="Times New Roman"/>
          <w:sz w:val="28"/>
          <w:szCs w:val="28"/>
        </w:rPr>
        <w:t xml:space="preserve">дополнить </w:t>
      </w:r>
      <w:r w:rsidRPr="00B03BFF">
        <w:rPr>
          <w:rFonts w:ascii="Times New Roman" w:hAnsi="Times New Roman" w:cs="Times New Roman"/>
          <w:sz w:val="28"/>
          <w:szCs w:val="28"/>
        </w:rPr>
        <w:t xml:space="preserve">Картой границ населенного пункта, входящего в состав муниципального образования, </w:t>
      </w:r>
      <w:r w:rsidR="00196A7E" w:rsidRPr="00B03BFF">
        <w:rPr>
          <w:rFonts w:ascii="Times New Roman" w:hAnsi="Times New Roman" w:cs="Times New Roman"/>
          <w:sz w:val="28"/>
          <w:szCs w:val="28"/>
        </w:rPr>
        <w:t>Карт</w:t>
      </w:r>
      <w:r w:rsidR="00526B8A" w:rsidRPr="00B03BFF">
        <w:rPr>
          <w:rFonts w:ascii="Times New Roman" w:hAnsi="Times New Roman" w:cs="Times New Roman"/>
          <w:sz w:val="28"/>
          <w:szCs w:val="28"/>
        </w:rPr>
        <w:t>ой</w:t>
      </w:r>
      <w:r w:rsidR="00733549" w:rsidRPr="00B03BFF">
        <w:rPr>
          <w:rFonts w:ascii="Times New Roman" w:hAnsi="Times New Roman" w:cs="Times New Roman"/>
          <w:sz w:val="28"/>
          <w:szCs w:val="28"/>
        </w:rPr>
        <w:t xml:space="preserve"> современного использования</w:t>
      </w:r>
      <w:r w:rsidR="002B5A17" w:rsidRPr="00B03BFF">
        <w:rPr>
          <w:rFonts w:ascii="Times New Roman" w:hAnsi="Times New Roman" w:cs="Times New Roman"/>
          <w:sz w:val="28"/>
          <w:szCs w:val="28"/>
        </w:rPr>
        <w:t xml:space="preserve"> территории</w:t>
      </w:r>
      <w:r w:rsidR="00D86554" w:rsidRPr="00B03BFF">
        <w:rPr>
          <w:rFonts w:ascii="Times New Roman" w:hAnsi="Times New Roman" w:cs="Times New Roman"/>
          <w:sz w:val="28"/>
          <w:szCs w:val="28"/>
        </w:rPr>
        <w:t>, Карт</w:t>
      </w:r>
      <w:r w:rsidR="00526B8A" w:rsidRPr="00B03BFF">
        <w:rPr>
          <w:rFonts w:ascii="Times New Roman" w:hAnsi="Times New Roman" w:cs="Times New Roman"/>
          <w:sz w:val="28"/>
          <w:szCs w:val="28"/>
        </w:rPr>
        <w:t>ой</w:t>
      </w:r>
      <w:r w:rsidR="00D86554" w:rsidRPr="00B03BFF">
        <w:rPr>
          <w:rFonts w:ascii="Times New Roman" w:hAnsi="Times New Roman" w:cs="Times New Roman"/>
          <w:sz w:val="28"/>
          <w:szCs w:val="28"/>
        </w:rPr>
        <w:t xml:space="preserve"> использования территории с отображением зон с особыми условиями использования территорий</w:t>
      </w:r>
      <w:r w:rsidR="00733549" w:rsidRPr="00B03BFF">
        <w:rPr>
          <w:rFonts w:ascii="Times New Roman" w:hAnsi="Times New Roman" w:cs="Times New Roman"/>
          <w:sz w:val="28"/>
          <w:szCs w:val="28"/>
        </w:rPr>
        <w:t xml:space="preserve"> </w:t>
      </w:r>
      <w:r w:rsidR="00526B8A" w:rsidRPr="00B03BFF">
        <w:rPr>
          <w:rFonts w:ascii="Times New Roman" w:hAnsi="Times New Roman" w:cs="Times New Roman"/>
          <w:sz w:val="28"/>
          <w:szCs w:val="28"/>
        </w:rPr>
        <w:t>следующего содержания</w:t>
      </w:r>
      <w:r w:rsidR="00733549" w:rsidRPr="00B03BFF">
        <w:rPr>
          <w:rFonts w:ascii="Times New Roman" w:hAnsi="Times New Roman" w:cs="Times New Roman"/>
          <w:sz w:val="28"/>
          <w:szCs w:val="28"/>
        </w:rPr>
        <w:t>:</w:t>
      </w:r>
    </w:p>
    <w:p w14:paraId="5A2AB524" w14:textId="2EBA9192" w:rsidR="0047033B" w:rsidRPr="00B03BFF" w:rsidRDefault="0047033B" w:rsidP="00733549">
      <w:pPr>
        <w:widowControl w:val="0"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 xml:space="preserve">«Карта границ населенного пункта, входящего в состав муниципального образования </w:t>
      </w:r>
    </w:p>
    <w:p w14:paraId="07F94056" w14:textId="77777777" w:rsidR="0047033B" w:rsidRPr="00B03BFF" w:rsidRDefault="0047033B" w:rsidP="00733549">
      <w:pPr>
        <w:widowControl w:val="0"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F084057" w14:textId="2F3AC075" w:rsidR="00A716D5" w:rsidRPr="00B03BFF" w:rsidRDefault="00B75DA3" w:rsidP="004A7037">
      <w:pPr>
        <w:widowControl w:val="0"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BF6148E" wp14:editId="28139DB1">
            <wp:extent cx="4945781" cy="5657850"/>
            <wp:effectExtent l="0" t="0" r="7620" b="0"/>
            <wp:docPr id="21388172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817252" name="Рисунок 213881725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1147" cy="5663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716D5" w:rsidRPr="00B03BFF">
        <w:rPr>
          <w:rFonts w:ascii="Times New Roman" w:hAnsi="Times New Roman" w:cs="Times New Roman"/>
          <w:sz w:val="28"/>
          <w:szCs w:val="28"/>
        </w:rPr>
        <w:t>;</w:t>
      </w:r>
      <w:r w:rsidR="00A716D5" w:rsidRPr="00B03BFF">
        <w:rPr>
          <w:rFonts w:ascii="Times New Roman" w:hAnsi="Times New Roman" w:cs="Times New Roman"/>
          <w:sz w:val="28"/>
          <w:szCs w:val="28"/>
        </w:rPr>
        <w:br w:type="page"/>
      </w:r>
    </w:p>
    <w:p w14:paraId="5BD217EF" w14:textId="1DDBA9A7" w:rsidR="00733549" w:rsidRPr="00B03BFF" w:rsidRDefault="00733549" w:rsidP="00733549">
      <w:pPr>
        <w:widowControl w:val="0"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lastRenderedPageBreak/>
        <w:t>Карта современного использования территории</w:t>
      </w:r>
    </w:p>
    <w:p w14:paraId="34467C67" w14:textId="77777777" w:rsidR="00A5522E" w:rsidRPr="00B03BFF" w:rsidRDefault="00A5522E" w:rsidP="00733549">
      <w:pPr>
        <w:widowControl w:val="0"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7593B2B" w14:textId="276D778C" w:rsidR="00733549" w:rsidRPr="00B03BFF" w:rsidRDefault="00B75DA3" w:rsidP="00A5522E">
      <w:pPr>
        <w:widowControl w:val="0"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D9008CE" wp14:editId="7F54BEE2">
            <wp:extent cx="5760085" cy="6589395"/>
            <wp:effectExtent l="0" t="0" r="0" b="1905"/>
            <wp:docPr id="16222227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22271" name="Рисунок 16222227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58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7D131" w14:textId="5ADD9C61" w:rsidR="00D86554" w:rsidRPr="00B03BFF" w:rsidRDefault="00733549" w:rsidP="00733549">
      <w:pPr>
        <w:widowControl w:val="0"/>
        <w:suppressAutoHyphens/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;</w:t>
      </w:r>
    </w:p>
    <w:p w14:paraId="02C51EAB" w14:textId="77777777" w:rsidR="00D86554" w:rsidRPr="00B03BFF" w:rsidRDefault="00D86554">
      <w:pPr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br w:type="page"/>
      </w:r>
    </w:p>
    <w:p w14:paraId="68D10220" w14:textId="4B5AC81F" w:rsidR="00733549" w:rsidRPr="00B03BFF" w:rsidRDefault="00733549" w:rsidP="00733549">
      <w:pPr>
        <w:widowControl w:val="0"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lastRenderedPageBreak/>
        <w:t>Карта использования территории с отображением зон с особыми условиями использования территорий</w:t>
      </w:r>
    </w:p>
    <w:p w14:paraId="3498C7F0" w14:textId="77777777" w:rsidR="00A5522E" w:rsidRPr="00B03BFF" w:rsidRDefault="00A5522E" w:rsidP="00733549">
      <w:pPr>
        <w:widowControl w:val="0"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2F9D96D" w14:textId="04C0D901" w:rsidR="00733549" w:rsidRPr="00B03BFF" w:rsidRDefault="00B75DA3" w:rsidP="00733549">
      <w:pPr>
        <w:widowControl w:val="0"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551B08F" wp14:editId="3A76509A">
            <wp:extent cx="5760085" cy="6589395"/>
            <wp:effectExtent l="0" t="0" r="0" b="1905"/>
            <wp:docPr id="182649030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6490300" name="Рисунок 182649030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58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7A8BE" w14:textId="2ADF7F86" w:rsidR="00733549" w:rsidRPr="00B03BFF" w:rsidRDefault="00733549" w:rsidP="00733549">
      <w:pPr>
        <w:widowControl w:val="0"/>
        <w:suppressAutoHyphens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»;</w:t>
      </w:r>
    </w:p>
    <w:p w14:paraId="5B2BFAD0" w14:textId="27B2105D" w:rsidR="002F1BA2" w:rsidRPr="00B03BFF" w:rsidRDefault="002B5A17" w:rsidP="00733549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3BFF">
        <w:rPr>
          <w:rFonts w:ascii="Times New Roman" w:hAnsi="Times New Roman" w:cs="Times New Roman"/>
          <w:sz w:val="28"/>
          <w:szCs w:val="28"/>
        </w:rPr>
        <w:t>10</w:t>
      </w:r>
      <w:r w:rsidR="00733549" w:rsidRPr="00B03BFF">
        <w:rPr>
          <w:rFonts w:ascii="Times New Roman" w:hAnsi="Times New Roman" w:cs="Times New Roman"/>
          <w:sz w:val="28"/>
          <w:szCs w:val="28"/>
        </w:rPr>
        <w:t xml:space="preserve">) </w:t>
      </w:r>
      <w:r w:rsidR="00F31B73" w:rsidRPr="00B03BFF">
        <w:rPr>
          <w:rFonts w:ascii="Times New Roman" w:hAnsi="Times New Roman" w:cs="Times New Roman"/>
          <w:sz w:val="28"/>
          <w:szCs w:val="28"/>
        </w:rPr>
        <w:t xml:space="preserve">Схему ограничений использования территории, </w:t>
      </w:r>
      <w:r w:rsidR="00C60CF5" w:rsidRPr="00B03BFF">
        <w:rPr>
          <w:rFonts w:ascii="Times New Roman" w:hAnsi="Times New Roman" w:cs="Times New Roman"/>
          <w:sz w:val="28"/>
          <w:szCs w:val="28"/>
        </w:rPr>
        <w:t>Схему современного использования территории, Схему</w:t>
      </w:r>
      <w:r w:rsidR="00733549" w:rsidRPr="00B03BFF">
        <w:rPr>
          <w:rFonts w:ascii="Times New Roman" w:hAnsi="Times New Roman" w:cs="Times New Roman"/>
          <w:sz w:val="28"/>
          <w:szCs w:val="28"/>
        </w:rPr>
        <w:t xml:space="preserve"> анализа комплексного развития территории </w:t>
      </w:r>
      <w:r w:rsidRPr="00B03BFF">
        <w:rPr>
          <w:rFonts w:ascii="Times New Roman" w:hAnsi="Times New Roman" w:cs="Times New Roman"/>
          <w:sz w:val="28"/>
          <w:szCs w:val="28"/>
        </w:rPr>
        <w:t xml:space="preserve">и размещения объектов местного значения </w:t>
      </w:r>
      <w:r w:rsidR="00733549" w:rsidRPr="00B03BFF">
        <w:rPr>
          <w:rFonts w:ascii="Times New Roman" w:hAnsi="Times New Roman" w:cs="Times New Roman"/>
          <w:sz w:val="28"/>
          <w:szCs w:val="28"/>
        </w:rPr>
        <w:t>признать утративш</w:t>
      </w:r>
      <w:r w:rsidR="00C60CF5" w:rsidRPr="00B03BFF">
        <w:rPr>
          <w:rFonts w:ascii="Times New Roman" w:hAnsi="Times New Roman" w:cs="Times New Roman"/>
          <w:sz w:val="28"/>
          <w:szCs w:val="28"/>
        </w:rPr>
        <w:t>ими</w:t>
      </w:r>
      <w:r w:rsidR="00733549" w:rsidRPr="00B03BFF">
        <w:rPr>
          <w:rFonts w:ascii="Times New Roman" w:hAnsi="Times New Roman" w:cs="Times New Roman"/>
          <w:sz w:val="28"/>
          <w:szCs w:val="28"/>
        </w:rPr>
        <w:t xml:space="preserve"> силу.</w:t>
      </w:r>
    </w:p>
    <w:p w14:paraId="5FFE986B" w14:textId="66BA4B07" w:rsidR="00F31B73" w:rsidRPr="000215A3" w:rsidRDefault="00F31B73" w:rsidP="000215A3">
      <w:pPr>
        <w:rPr>
          <w:rFonts w:ascii="Times New Roman" w:hAnsi="Times New Roman" w:cs="Times New Roman"/>
          <w:sz w:val="28"/>
          <w:szCs w:val="28"/>
        </w:rPr>
      </w:pPr>
    </w:p>
    <w:sectPr w:rsidR="00F31B73" w:rsidRPr="000215A3" w:rsidSect="006B3219">
      <w:headerReference w:type="first" r:id="rId16"/>
      <w:type w:val="continuous"/>
      <w:pgSz w:w="11906" w:h="16838"/>
      <w:pgMar w:top="1134" w:right="1134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6153C6" w14:textId="77777777" w:rsidR="00F44258" w:rsidRDefault="00F44258" w:rsidP="003E1B03">
      <w:pPr>
        <w:spacing w:after="0" w:line="240" w:lineRule="auto"/>
      </w:pPr>
      <w:r>
        <w:separator/>
      </w:r>
    </w:p>
  </w:endnote>
  <w:endnote w:type="continuationSeparator" w:id="0">
    <w:p w14:paraId="4098D869" w14:textId="77777777" w:rsidR="00F44258" w:rsidRDefault="00F44258" w:rsidP="003E1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*l*b*i">
    <w:altName w:val="Calibri"/>
    <w:charset w:val="00"/>
    <w:family w:val="auto"/>
    <w:pitch w:val="default"/>
  </w:font>
  <w:font w:name="T*m*s*N*w*R*m*n">
    <w:altName w:val="Calibri"/>
    <w:charset w:val="00"/>
    <w:family w:val="auto"/>
    <w:pitch w:val="default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Segoe UI Symbol"/>
    <w:charset w:val="02"/>
    <w:family w:val="auto"/>
    <w:pitch w:val="default"/>
  </w:font>
  <w:font w:name="Mangal">
    <w:altName w:val="Cambria"/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Arial Unicode MS">
    <w:panose1 w:val="020B0604020202020204"/>
    <w:charset w:val="00"/>
    <w:family w:val="auto"/>
    <w:pitch w:val="variable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9AEA79" w14:textId="77777777" w:rsidR="00F44258" w:rsidRDefault="00F44258" w:rsidP="003E1B03">
      <w:pPr>
        <w:spacing w:after="0" w:line="240" w:lineRule="auto"/>
      </w:pPr>
      <w:r>
        <w:separator/>
      </w:r>
    </w:p>
  </w:footnote>
  <w:footnote w:type="continuationSeparator" w:id="0">
    <w:p w14:paraId="6197095C" w14:textId="77777777" w:rsidR="00F44258" w:rsidRDefault="00F44258" w:rsidP="003E1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7482726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7ECC594" w14:textId="4CFB9160" w:rsidR="00F44258" w:rsidRPr="00605141" w:rsidRDefault="00F44258" w:rsidP="00605141">
        <w:pPr>
          <w:pStyle w:val="a5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2501ED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501ED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2501ED">
          <w:rPr>
            <w:rFonts w:ascii="Times New Roman" w:hAnsi="Times New Roman" w:cs="Times New Roman"/>
            <w:noProof/>
            <w:sz w:val="24"/>
            <w:szCs w:val="24"/>
          </w:rPr>
          <w:t>20</w: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60A9CF" w14:textId="149DF33D" w:rsidR="00F44258" w:rsidRPr="001C0C61" w:rsidRDefault="00F44258" w:rsidP="001C0C61">
    <w:pPr>
      <w:pStyle w:val="a5"/>
      <w:jc w:val="right"/>
      <w:rPr>
        <w:rFonts w:ascii="Times New Roman" w:hAnsi="Times New Roman" w:cs="Times New Roman"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35677C" w14:textId="77777777" w:rsidR="00F44258" w:rsidRPr="001C0C61" w:rsidRDefault="00F44258" w:rsidP="001C0C61">
    <w:pPr>
      <w:pStyle w:val="a5"/>
      <w:jc w:val="right"/>
      <w:rPr>
        <w:rFonts w:ascii="Times New Roman" w:hAnsi="Times New Roman" w:cs="Times New Roman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9" w:hanging="360"/>
      </w:pPr>
      <w:rPr>
        <w:rFonts w:ascii="Symbol" w:hAnsi="Symbol" w:cs="Symbol" w:hint="default"/>
        <w:b/>
        <w:bCs/>
      </w:rPr>
    </w:lvl>
  </w:abstractNum>
  <w:abstractNum w:abstractNumId="1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491"/>
        </w:tabs>
        <w:ind w:left="1211" w:hanging="360"/>
      </w:pPr>
    </w:lvl>
    <w:lvl w:ilvl="1">
      <w:start w:val="1"/>
      <w:numFmt w:val="bullet"/>
      <w:lvlText w:val="•"/>
      <w:lvlJc w:val="left"/>
      <w:pPr>
        <w:tabs>
          <w:tab w:val="num" w:pos="0"/>
        </w:tabs>
        <w:ind w:left="1635" w:hanging="555"/>
      </w:pPr>
      <w:rPr>
        <w:rFonts w:ascii="Times New Roman" w:hAnsi="Times New Roman" w:cs="Symbol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00000C"/>
    <w:multiLevelType w:val="multilevel"/>
    <w:tmpl w:val="0000000C"/>
    <w:name w:val="WW8Num12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2160" w:hanging="72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36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540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684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86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0440" w:hanging="180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188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3680" w:hanging="2160"/>
      </w:pPr>
    </w:lvl>
  </w:abstractNum>
  <w:abstractNum w:abstractNumId="3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2142" w:hanging="360"/>
      </w:pPr>
      <w:rPr>
        <w:b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7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582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33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644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69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8946" w:hanging="1440"/>
      </w:pPr>
    </w:lvl>
  </w:abstractNum>
  <w:abstractNum w:abstractNumId="4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5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−"/>
      <w:lvlJc w:val="left"/>
      <w:pPr>
        <w:tabs>
          <w:tab w:val="num" w:pos="0"/>
        </w:tabs>
        <w:ind w:left="1571" w:hanging="360"/>
      </w:pPr>
      <w:rPr>
        <w:rFonts w:ascii="Courier New" w:hAnsi="Courier New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91" w:hanging="360"/>
      </w:pPr>
      <w:rPr>
        <w:rFonts w:ascii="Courier New" w:hAnsi="Courier New" w:cs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011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731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451" w:hanging="360"/>
      </w:pPr>
      <w:rPr>
        <w:rFonts w:ascii="Courier New" w:hAnsi="Courier New" w:cs="Symbol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71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91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611" w:hanging="360"/>
      </w:pPr>
      <w:rPr>
        <w:rFonts w:ascii="Courier New" w:hAnsi="Courier New" w:cs="Symbol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331" w:hanging="360"/>
      </w:pPr>
      <w:rPr>
        <w:rFonts w:ascii="Wingdings" w:hAnsi="Wingdings" w:cs="Wingdings"/>
      </w:rPr>
    </w:lvl>
  </w:abstractNum>
  <w:abstractNum w:abstractNumId="6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OpenSymbol"/>
        <w:color w:val="00000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0000001D"/>
    <w:multiLevelType w:val="singleLevel"/>
    <w:tmpl w:val="0000001D"/>
    <w:name w:val="WW8Num29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OpenSymbol"/>
      </w:rPr>
    </w:lvl>
  </w:abstractNum>
  <w:abstractNum w:abstractNumId="8" w15:restartNumberingAfterBreak="0">
    <w:nsid w:val="00F869BA"/>
    <w:multiLevelType w:val="hybridMultilevel"/>
    <w:tmpl w:val="A2644294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A61822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3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pStyle w:val="6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6627AF4"/>
    <w:multiLevelType w:val="hybridMultilevel"/>
    <w:tmpl w:val="4C2804EE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739C05F6"/>
    <w:multiLevelType w:val="hybridMultilevel"/>
    <w:tmpl w:val="A2644294"/>
    <w:lvl w:ilvl="0" w:tplc="6E32FA3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19128172">
    <w:abstractNumId w:val="10"/>
  </w:num>
  <w:num w:numId="2" w16cid:durableId="41890791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60168146">
    <w:abstractNumId w:val="11"/>
  </w:num>
  <w:num w:numId="4" w16cid:durableId="889727404">
    <w:abstractNumId w:val="12"/>
  </w:num>
  <w:num w:numId="5" w16cid:durableId="1529173662">
    <w:abstractNumId w:val="8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784"/>
    <w:rsid w:val="000000D0"/>
    <w:rsid w:val="00002078"/>
    <w:rsid w:val="00002AA3"/>
    <w:rsid w:val="00005129"/>
    <w:rsid w:val="0000556B"/>
    <w:rsid w:val="000058B7"/>
    <w:rsid w:val="0001040A"/>
    <w:rsid w:val="00011997"/>
    <w:rsid w:val="00012302"/>
    <w:rsid w:val="000152CF"/>
    <w:rsid w:val="00015CB1"/>
    <w:rsid w:val="0002037D"/>
    <w:rsid w:val="00020947"/>
    <w:rsid w:val="00020A7D"/>
    <w:rsid w:val="000215A3"/>
    <w:rsid w:val="000224AA"/>
    <w:rsid w:val="00023CD6"/>
    <w:rsid w:val="000246AE"/>
    <w:rsid w:val="0002654F"/>
    <w:rsid w:val="0003110B"/>
    <w:rsid w:val="000329CC"/>
    <w:rsid w:val="00033100"/>
    <w:rsid w:val="000342C3"/>
    <w:rsid w:val="000347A8"/>
    <w:rsid w:val="0003503D"/>
    <w:rsid w:val="00035AF0"/>
    <w:rsid w:val="00036539"/>
    <w:rsid w:val="00036783"/>
    <w:rsid w:val="00036935"/>
    <w:rsid w:val="00036CF0"/>
    <w:rsid w:val="00037250"/>
    <w:rsid w:val="00041488"/>
    <w:rsid w:val="00046101"/>
    <w:rsid w:val="00046490"/>
    <w:rsid w:val="00046985"/>
    <w:rsid w:val="00046E54"/>
    <w:rsid w:val="00050094"/>
    <w:rsid w:val="0005016F"/>
    <w:rsid w:val="00051805"/>
    <w:rsid w:val="00052296"/>
    <w:rsid w:val="000525FB"/>
    <w:rsid w:val="000544FF"/>
    <w:rsid w:val="000545A5"/>
    <w:rsid w:val="00054E25"/>
    <w:rsid w:val="0005509E"/>
    <w:rsid w:val="0005617B"/>
    <w:rsid w:val="00056482"/>
    <w:rsid w:val="00056895"/>
    <w:rsid w:val="00060605"/>
    <w:rsid w:val="000606B1"/>
    <w:rsid w:val="000618A9"/>
    <w:rsid w:val="00062A9B"/>
    <w:rsid w:val="00063E07"/>
    <w:rsid w:val="00065F1E"/>
    <w:rsid w:val="000664FD"/>
    <w:rsid w:val="00071685"/>
    <w:rsid w:val="00072827"/>
    <w:rsid w:val="00073E52"/>
    <w:rsid w:val="00074155"/>
    <w:rsid w:val="000756DE"/>
    <w:rsid w:val="000768DE"/>
    <w:rsid w:val="00081530"/>
    <w:rsid w:val="000819B9"/>
    <w:rsid w:val="00086055"/>
    <w:rsid w:val="000862C1"/>
    <w:rsid w:val="000913CE"/>
    <w:rsid w:val="000919B2"/>
    <w:rsid w:val="00094010"/>
    <w:rsid w:val="00094614"/>
    <w:rsid w:val="000968FB"/>
    <w:rsid w:val="00097356"/>
    <w:rsid w:val="000A1DB5"/>
    <w:rsid w:val="000A2EF5"/>
    <w:rsid w:val="000A3A86"/>
    <w:rsid w:val="000A5614"/>
    <w:rsid w:val="000A57FA"/>
    <w:rsid w:val="000A78EE"/>
    <w:rsid w:val="000A78FC"/>
    <w:rsid w:val="000A7D57"/>
    <w:rsid w:val="000B252E"/>
    <w:rsid w:val="000B40F9"/>
    <w:rsid w:val="000B6B19"/>
    <w:rsid w:val="000C0799"/>
    <w:rsid w:val="000C14F8"/>
    <w:rsid w:val="000C272E"/>
    <w:rsid w:val="000C33DB"/>
    <w:rsid w:val="000D2259"/>
    <w:rsid w:val="000D33E7"/>
    <w:rsid w:val="000E1B0A"/>
    <w:rsid w:val="000E1C5E"/>
    <w:rsid w:val="000E35BB"/>
    <w:rsid w:val="000E4FF3"/>
    <w:rsid w:val="000E509C"/>
    <w:rsid w:val="000F191D"/>
    <w:rsid w:val="000F24D6"/>
    <w:rsid w:val="000F2583"/>
    <w:rsid w:val="000F429B"/>
    <w:rsid w:val="000F44E1"/>
    <w:rsid w:val="000F62FD"/>
    <w:rsid w:val="000F6B3F"/>
    <w:rsid w:val="00103683"/>
    <w:rsid w:val="001045DE"/>
    <w:rsid w:val="00106ACD"/>
    <w:rsid w:val="001074CD"/>
    <w:rsid w:val="00111598"/>
    <w:rsid w:val="00112D47"/>
    <w:rsid w:val="001131CA"/>
    <w:rsid w:val="00113BEF"/>
    <w:rsid w:val="00114C5B"/>
    <w:rsid w:val="00114C67"/>
    <w:rsid w:val="0011695E"/>
    <w:rsid w:val="0011774D"/>
    <w:rsid w:val="001222C5"/>
    <w:rsid w:val="00122748"/>
    <w:rsid w:val="001230E4"/>
    <w:rsid w:val="0012467A"/>
    <w:rsid w:val="00125039"/>
    <w:rsid w:val="00125154"/>
    <w:rsid w:val="00126628"/>
    <w:rsid w:val="00126A02"/>
    <w:rsid w:val="00127904"/>
    <w:rsid w:val="00127BEE"/>
    <w:rsid w:val="0013067F"/>
    <w:rsid w:val="00130E04"/>
    <w:rsid w:val="00131D29"/>
    <w:rsid w:val="0013342D"/>
    <w:rsid w:val="001366EA"/>
    <w:rsid w:val="00137D0D"/>
    <w:rsid w:val="00137E13"/>
    <w:rsid w:val="00140282"/>
    <w:rsid w:val="00140782"/>
    <w:rsid w:val="00141579"/>
    <w:rsid w:val="001417D1"/>
    <w:rsid w:val="0014351D"/>
    <w:rsid w:val="001438E6"/>
    <w:rsid w:val="0014525C"/>
    <w:rsid w:val="001458E9"/>
    <w:rsid w:val="001463E9"/>
    <w:rsid w:val="00146E18"/>
    <w:rsid w:val="00146F73"/>
    <w:rsid w:val="001509DB"/>
    <w:rsid w:val="00151370"/>
    <w:rsid w:val="00152666"/>
    <w:rsid w:val="00153D96"/>
    <w:rsid w:val="00155883"/>
    <w:rsid w:val="00156678"/>
    <w:rsid w:val="00162003"/>
    <w:rsid w:val="00162295"/>
    <w:rsid w:val="001641C5"/>
    <w:rsid w:val="00164854"/>
    <w:rsid w:val="0016493D"/>
    <w:rsid w:val="001670A3"/>
    <w:rsid w:val="00167865"/>
    <w:rsid w:val="00172B03"/>
    <w:rsid w:val="001744D5"/>
    <w:rsid w:val="00174765"/>
    <w:rsid w:val="00174E6E"/>
    <w:rsid w:val="00175733"/>
    <w:rsid w:val="00175959"/>
    <w:rsid w:val="00175B3C"/>
    <w:rsid w:val="00176B8D"/>
    <w:rsid w:val="00181C67"/>
    <w:rsid w:val="00183239"/>
    <w:rsid w:val="00185694"/>
    <w:rsid w:val="001874D4"/>
    <w:rsid w:val="00191151"/>
    <w:rsid w:val="00191346"/>
    <w:rsid w:val="00195C21"/>
    <w:rsid w:val="00196A7E"/>
    <w:rsid w:val="00197AC2"/>
    <w:rsid w:val="001A01EC"/>
    <w:rsid w:val="001B272D"/>
    <w:rsid w:val="001B2BD6"/>
    <w:rsid w:val="001B542F"/>
    <w:rsid w:val="001B7A17"/>
    <w:rsid w:val="001C0C61"/>
    <w:rsid w:val="001C3B5E"/>
    <w:rsid w:val="001C3C71"/>
    <w:rsid w:val="001C5236"/>
    <w:rsid w:val="001C6249"/>
    <w:rsid w:val="001C6B35"/>
    <w:rsid w:val="001C6F4C"/>
    <w:rsid w:val="001D0CA2"/>
    <w:rsid w:val="001D2D74"/>
    <w:rsid w:val="001D454E"/>
    <w:rsid w:val="001D6E15"/>
    <w:rsid w:val="001E0E3F"/>
    <w:rsid w:val="001E462B"/>
    <w:rsid w:val="001E668B"/>
    <w:rsid w:val="001E6CF7"/>
    <w:rsid w:val="001E7218"/>
    <w:rsid w:val="001E7508"/>
    <w:rsid w:val="001F1480"/>
    <w:rsid w:val="001F172E"/>
    <w:rsid w:val="001F4E83"/>
    <w:rsid w:val="001F5CE7"/>
    <w:rsid w:val="0020034D"/>
    <w:rsid w:val="00202C9C"/>
    <w:rsid w:val="0020475C"/>
    <w:rsid w:val="0020489F"/>
    <w:rsid w:val="00204E04"/>
    <w:rsid w:val="00205909"/>
    <w:rsid w:val="0020676D"/>
    <w:rsid w:val="00206B1D"/>
    <w:rsid w:val="00210847"/>
    <w:rsid w:val="00210855"/>
    <w:rsid w:val="002117C7"/>
    <w:rsid w:val="00211A81"/>
    <w:rsid w:val="00213864"/>
    <w:rsid w:val="00214BFF"/>
    <w:rsid w:val="00215DEC"/>
    <w:rsid w:val="002162F1"/>
    <w:rsid w:val="0022104D"/>
    <w:rsid w:val="00221296"/>
    <w:rsid w:val="002222C8"/>
    <w:rsid w:val="00223003"/>
    <w:rsid w:val="0022544B"/>
    <w:rsid w:val="002262AB"/>
    <w:rsid w:val="002265BC"/>
    <w:rsid w:val="002266BD"/>
    <w:rsid w:val="002311BD"/>
    <w:rsid w:val="00232160"/>
    <w:rsid w:val="00234FF6"/>
    <w:rsid w:val="00236B62"/>
    <w:rsid w:val="00237F36"/>
    <w:rsid w:val="00240F47"/>
    <w:rsid w:val="002421AB"/>
    <w:rsid w:val="00242F8E"/>
    <w:rsid w:val="00243168"/>
    <w:rsid w:val="00243D4C"/>
    <w:rsid w:val="00245FF3"/>
    <w:rsid w:val="002501ED"/>
    <w:rsid w:val="002509E5"/>
    <w:rsid w:val="00251FE4"/>
    <w:rsid w:val="00255214"/>
    <w:rsid w:val="00256D1C"/>
    <w:rsid w:val="002570EE"/>
    <w:rsid w:val="00260236"/>
    <w:rsid w:val="002620A8"/>
    <w:rsid w:val="00263792"/>
    <w:rsid w:val="00264F3A"/>
    <w:rsid w:val="002673CD"/>
    <w:rsid w:val="002673F1"/>
    <w:rsid w:val="00267494"/>
    <w:rsid w:val="002677E9"/>
    <w:rsid w:val="002707AF"/>
    <w:rsid w:val="00270B47"/>
    <w:rsid w:val="002710DD"/>
    <w:rsid w:val="00273698"/>
    <w:rsid w:val="0027427D"/>
    <w:rsid w:val="00274B81"/>
    <w:rsid w:val="002754B7"/>
    <w:rsid w:val="00280364"/>
    <w:rsid w:val="00281661"/>
    <w:rsid w:val="00283BA6"/>
    <w:rsid w:val="002843AA"/>
    <w:rsid w:val="00287035"/>
    <w:rsid w:val="00291992"/>
    <w:rsid w:val="00292C46"/>
    <w:rsid w:val="002963B3"/>
    <w:rsid w:val="00297160"/>
    <w:rsid w:val="00297D6B"/>
    <w:rsid w:val="002A02B8"/>
    <w:rsid w:val="002A38B0"/>
    <w:rsid w:val="002A435E"/>
    <w:rsid w:val="002A5B51"/>
    <w:rsid w:val="002A6144"/>
    <w:rsid w:val="002A6242"/>
    <w:rsid w:val="002B037D"/>
    <w:rsid w:val="002B06B8"/>
    <w:rsid w:val="002B1E70"/>
    <w:rsid w:val="002B4884"/>
    <w:rsid w:val="002B4E71"/>
    <w:rsid w:val="002B5A17"/>
    <w:rsid w:val="002C0453"/>
    <w:rsid w:val="002C2267"/>
    <w:rsid w:val="002C23A2"/>
    <w:rsid w:val="002C3174"/>
    <w:rsid w:val="002D04AF"/>
    <w:rsid w:val="002D0B10"/>
    <w:rsid w:val="002D1A0F"/>
    <w:rsid w:val="002D2389"/>
    <w:rsid w:val="002D5E6B"/>
    <w:rsid w:val="002D6433"/>
    <w:rsid w:val="002D6D9D"/>
    <w:rsid w:val="002E02E7"/>
    <w:rsid w:val="002E1326"/>
    <w:rsid w:val="002E2018"/>
    <w:rsid w:val="002E2C2D"/>
    <w:rsid w:val="002E42AC"/>
    <w:rsid w:val="002E4631"/>
    <w:rsid w:val="002E7A64"/>
    <w:rsid w:val="002F11DF"/>
    <w:rsid w:val="002F1BA2"/>
    <w:rsid w:val="002F2503"/>
    <w:rsid w:val="002F2D0F"/>
    <w:rsid w:val="002F57E7"/>
    <w:rsid w:val="002F677E"/>
    <w:rsid w:val="002F67DB"/>
    <w:rsid w:val="002F683F"/>
    <w:rsid w:val="0030100F"/>
    <w:rsid w:val="0030428F"/>
    <w:rsid w:val="00304397"/>
    <w:rsid w:val="00310D14"/>
    <w:rsid w:val="0031348A"/>
    <w:rsid w:val="003135DF"/>
    <w:rsid w:val="003147BB"/>
    <w:rsid w:val="00314868"/>
    <w:rsid w:val="003158CD"/>
    <w:rsid w:val="0031700F"/>
    <w:rsid w:val="003220D3"/>
    <w:rsid w:val="003221AF"/>
    <w:rsid w:val="003255A6"/>
    <w:rsid w:val="003274E6"/>
    <w:rsid w:val="0032755C"/>
    <w:rsid w:val="003301B8"/>
    <w:rsid w:val="00330340"/>
    <w:rsid w:val="003341AA"/>
    <w:rsid w:val="003342D9"/>
    <w:rsid w:val="0033767D"/>
    <w:rsid w:val="003414D8"/>
    <w:rsid w:val="00344EB4"/>
    <w:rsid w:val="00345BB9"/>
    <w:rsid w:val="00350BA9"/>
    <w:rsid w:val="00351590"/>
    <w:rsid w:val="0035383B"/>
    <w:rsid w:val="0035682D"/>
    <w:rsid w:val="00356A62"/>
    <w:rsid w:val="0035773F"/>
    <w:rsid w:val="00357D49"/>
    <w:rsid w:val="00357E2C"/>
    <w:rsid w:val="00360DB1"/>
    <w:rsid w:val="003634E3"/>
    <w:rsid w:val="00364E67"/>
    <w:rsid w:val="0037502C"/>
    <w:rsid w:val="00376F40"/>
    <w:rsid w:val="00377B59"/>
    <w:rsid w:val="0038092C"/>
    <w:rsid w:val="003816B8"/>
    <w:rsid w:val="0039122A"/>
    <w:rsid w:val="003915B7"/>
    <w:rsid w:val="00394124"/>
    <w:rsid w:val="003A117C"/>
    <w:rsid w:val="003A1529"/>
    <w:rsid w:val="003A6CD6"/>
    <w:rsid w:val="003B137B"/>
    <w:rsid w:val="003B23DE"/>
    <w:rsid w:val="003B6384"/>
    <w:rsid w:val="003B7103"/>
    <w:rsid w:val="003C2B8F"/>
    <w:rsid w:val="003C6DB3"/>
    <w:rsid w:val="003C7036"/>
    <w:rsid w:val="003C7995"/>
    <w:rsid w:val="003D14BF"/>
    <w:rsid w:val="003D153C"/>
    <w:rsid w:val="003D3430"/>
    <w:rsid w:val="003D371E"/>
    <w:rsid w:val="003D38CC"/>
    <w:rsid w:val="003D4105"/>
    <w:rsid w:val="003D47D1"/>
    <w:rsid w:val="003E0E4F"/>
    <w:rsid w:val="003E1B03"/>
    <w:rsid w:val="003E2516"/>
    <w:rsid w:val="003E2806"/>
    <w:rsid w:val="003E3E92"/>
    <w:rsid w:val="003E4B16"/>
    <w:rsid w:val="003E5666"/>
    <w:rsid w:val="003E668D"/>
    <w:rsid w:val="003E6BFF"/>
    <w:rsid w:val="003F0731"/>
    <w:rsid w:val="003F2951"/>
    <w:rsid w:val="003F2D00"/>
    <w:rsid w:val="003F4A9D"/>
    <w:rsid w:val="003F587A"/>
    <w:rsid w:val="003F6D4D"/>
    <w:rsid w:val="003F73FA"/>
    <w:rsid w:val="003F7D01"/>
    <w:rsid w:val="00400849"/>
    <w:rsid w:val="00401116"/>
    <w:rsid w:val="00401787"/>
    <w:rsid w:val="0040178D"/>
    <w:rsid w:val="00402712"/>
    <w:rsid w:val="00407B12"/>
    <w:rsid w:val="004116DE"/>
    <w:rsid w:val="0041225B"/>
    <w:rsid w:val="00413900"/>
    <w:rsid w:val="004139BA"/>
    <w:rsid w:val="00416742"/>
    <w:rsid w:val="00416D0E"/>
    <w:rsid w:val="00420320"/>
    <w:rsid w:val="00421E91"/>
    <w:rsid w:val="004226C4"/>
    <w:rsid w:val="00422CA4"/>
    <w:rsid w:val="004235AC"/>
    <w:rsid w:val="00423D80"/>
    <w:rsid w:val="004243F2"/>
    <w:rsid w:val="00424C5F"/>
    <w:rsid w:val="0042513E"/>
    <w:rsid w:val="00426EA5"/>
    <w:rsid w:val="00427794"/>
    <w:rsid w:val="004303AD"/>
    <w:rsid w:val="0043077C"/>
    <w:rsid w:val="004316D4"/>
    <w:rsid w:val="00433B1C"/>
    <w:rsid w:val="00434146"/>
    <w:rsid w:val="004419FD"/>
    <w:rsid w:val="004427F1"/>
    <w:rsid w:val="00447188"/>
    <w:rsid w:val="004475C4"/>
    <w:rsid w:val="00450E18"/>
    <w:rsid w:val="00451238"/>
    <w:rsid w:val="0045143D"/>
    <w:rsid w:val="004520D4"/>
    <w:rsid w:val="0045506D"/>
    <w:rsid w:val="004612DC"/>
    <w:rsid w:val="00462779"/>
    <w:rsid w:val="004676CC"/>
    <w:rsid w:val="00470085"/>
    <w:rsid w:val="0047033B"/>
    <w:rsid w:val="0047074A"/>
    <w:rsid w:val="00471226"/>
    <w:rsid w:val="00471739"/>
    <w:rsid w:val="00472025"/>
    <w:rsid w:val="004734A9"/>
    <w:rsid w:val="00475574"/>
    <w:rsid w:val="004771B6"/>
    <w:rsid w:val="0048031E"/>
    <w:rsid w:val="00483805"/>
    <w:rsid w:val="00483A2A"/>
    <w:rsid w:val="00492990"/>
    <w:rsid w:val="00492EBC"/>
    <w:rsid w:val="00493969"/>
    <w:rsid w:val="004946A4"/>
    <w:rsid w:val="00494A72"/>
    <w:rsid w:val="00495041"/>
    <w:rsid w:val="00495199"/>
    <w:rsid w:val="004A0A5C"/>
    <w:rsid w:val="004A42A9"/>
    <w:rsid w:val="004A4702"/>
    <w:rsid w:val="004A6D47"/>
    <w:rsid w:val="004A7037"/>
    <w:rsid w:val="004A71A9"/>
    <w:rsid w:val="004A71C4"/>
    <w:rsid w:val="004A7EF4"/>
    <w:rsid w:val="004B1746"/>
    <w:rsid w:val="004B3D62"/>
    <w:rsid w:val="004B6754"/>
    <w:rsid w:val="004B6D95"/>
    <w:rsid w:val="004B7FFB"/>
    <w:rsid w:val="004C0DBE"/>
    <w:rsid w:val="004C2287"/>
    <w:rsid w:val="004C4396"/>
    <w:rsid w:val="004C5206"/>
    <w:rsid w:val="004C5B4F"/>
    <w:rsid w:val="004C671F"/>
    <w:rsid w:val="004C69A9"/>
    <w:rsid w:val="004D0897"/>
    <w:rsid w:val="004D145A"/>
    <w:rsid w:val="004D1EA6"/>
    <w:rsid w:val="004D5642"/>
    <w:rsid w:val="004E05F3"/>
    <w:rsid w:val="004E14F2"/>
    <w:rsid w:val="004E2E0C"/>
    <w:rsid w:val="004E3589"/>
    <w:rsid w:val="004E3C86"/>
    <w:rsid w:val="004E4EC7"/>
    <w:rsid w:val="004E7F49"/>
    <w:rsid w:val="004F05E8"/>
    <w:rsid w:val="004F1A62"/>
    <w:rsid w:val="004F2B4E"/>
    <w:rsid w:val="004F5895"/>
    <w:rsid w:val="004F704E"/>
    <w:rsid w:val="004F7D63"/>
    <w:rsid w:val="004F7E4A"/>
    <w:rsid w:val="00500B2F"/>
    <w:rsid w:val="00501A7C"/>
    <w:rsid w:val="005023F0"/>
    <w:rsid w:val="00502F57"/>
    <w:rsid w:val="005033CC"/>
    <w:rsid w:val="0051016E"/>
    <w:rsid w:val="00512167"/>
    <w:rsid w:val="00516355"/>
    <w:rsid w:val="00516C78"/>
    <w:rsid w:val="00517854"/>
    <w:rsid w:val="00522B6F"/>
    <w:rsid w:val="00522BCE"/>
    <w:rsid w:val="005260D0"/>
    <w:rsid w:val="00526AB6"/>
    <w:rsid w:val="00526B8A"/>
    <w:rsid w:val="00526D9E"/>
    <w:rsid w:val="0053031F"/>
    <w:rsid w:val="00531FBC"/>
    <w:rsid w:val="00532C1B"/>
    <w:rsid w:val="00534156"/>
    <w:rsid w:val="00534F95"/>
    <w:rsid w:val="00535849"/>
    <w:rsid w:val="00541278"/>
    <w:rsid w:val="00542D0A"/>
    <w:rsid w:val="0054302C"/>
    <w:rsid w:val="0054400C"/>
    <w:rsid w:val="005456AB"/>
    <w:rsid w:val="00552CA6"/>
    <w:rsid w:val="00553CBF"/>
    <w:rsid w:val="005563D7"/>
    <w:rsid w:val="00556581"/>
    <w:rsid w:val="005565B4"/>
    <w:rsid w:val="005576B4"/>
    <w:rsid w:val="005609A3"/>
    <w:rsid w:val="00562746"/>
    <w:rsid w:val="00564CE6"/>
    <w:rsid w:val="00564FD6"/>
    <w:rsid w:val="00565238"/>
    <w:rsid w:val="005656A2"/>
    <w:rsid w:val="00565C17"/>
    <w:rsid w:val="00571805"/>
    <w:rsid w:val="00571EA0"/>
    <w:rsid w:val="00572702"/>
    <w:rsid w:val="00572E44"/>
    <w:rsid w:val="005738EA"/>
    <w:rsid w:val="00574B90"/>
    <w:rsid w:val="00580B24"/>
    <w:rsid w:val="00582777"/>
    <w:rsid w:val="005833C2"/>
    <w:rsid w:val="0058341C"/>
    <w:rsid w:val="00583D81"/>
    <w:rsid w:val="00584FBC"/>
    <w:rsid w:val="00584FF5"/>
    <w:rsid w:val="00586255"/>
    <w:rsid w:val="0059053F"/>
    <w:rsid w:val="0059249C"/>
    <w:rsid w:val="005938E4"/>
    <w:rsid w:val="0059469D"/>
    <w:rsid w:val="00595134"/>
    <w:rsid w:val="005958DF"/>
    <w:rsid w:val="005962DE"/>
    <w:rsid w:val="0059733C"/>
    <w:rsid w:val="005A0591"/>
    <w:rsid w:val="005A060B"/>
    <w:rsid w:val="005A06D9"/>
    <w:rsid w:val="005A0E08"/>
    <w:rsid w:val="005A4D22"/>
    <w:rsid w:val="005B1BC4"/>
    <w:rsid w:val="005B228C"/>
    <w:rsid w:val="005B6565"/>
    <w:rsid w:val="005B7644"/>
    <w:rsid w:val="005B7813"/>
    <w:rsid w:val="005B7D78"/>
    <w:rsid w:val="005C4E69"/>
    <w:rsid w:val="005C51E8"/>
    <w:rsid w:val="005C53EC"/>
    <w:rsid w:val="005C6EEF"/>
    <w:rsid w:val="005C79F7"/>
    <w:rsid w:val="005D3190"/>
    <w:rsid w:val="005D38B6"/>
    <w:rsid w:val="005D5586"/>
    <w:rsid w:val="005E2F91"/>
    <w:rsid w:val="005E709F"/>
    <w:rsid w:val="005F0A23"/>
    <w:rsid w:val="005F4E6B"/>
    <w:rsid w:val="005F54C5"/>
    <w:rsid w:val="005F7D24"/>
    <w:rsid w:val="00600F83"/>
    <w:rsid w:val="0060114F"/>
    <w:rsid w:val="00601382"/>
    <w:rsid w:val="00601449"/>
    <w:rsid w:val="00601B36"/>
    <w:rsid w:val="006043B6"/>
    <w:rsid w:val="00605141"/>
    <w:rsid w:val="00605241"/>
    <w:rsid w:val="00610969"/>
    <w:rsid w:val="0061101F"/>
    <w:rsid w:val="0061125F"/>
    <w:rsid w:val="00611919"/>
    <w:rsid w:val="00617ED7"/>
    <w:rsid w:val="00620854"/>
    <w:rsid w:val="00620A70"/>
    <w:rsid w:val="006260C6"/>
    <w:rsid w:val="00626E14"/>
    <w:rsid w:val="00632262"/>
    <w:rsid w:val="006326F4"/>
    <w:rsid w:val="00632B00"/>
    <w:rsid w:val="006347B4"/>
    <w:rsid w:val="006348F5"/>
    <w:rsid w:val="00635A05"/>
    <w:rsid w:val="0063673E"/>
    <w:rsid w:val="00640222"/>
    <w:rsid w:val="00642ED3"/>
    <w:rsid w:val="00642EDA"/>
    <w:rsid w:val="006439BF"/>
    <w:rsid w:val="00643D50"/>
    <w:rsid w:val="006457AE"/>
    <w:rsid w:val="006464C1"/>
    <w:rsid w:val="006519F4"/>
    <w:rsid w:val="006534CA"/>
    <w:rsid w:val="00653B02"/>
    <w:rsid w:val="006548B1"/>
    <w:rsid w:val="00656C70"/>
    <w:rsid w:val="0065786C"/>
    <w:rsid w:val="006579DC"/>
    <w:rsid w:val="006612B6"/>
    <w:rsid w:val="006626C4"/>
    <w:rsid w:val="00665FE6"/>
    <w:rsid w:val="00666D04"/>
    <w:rsid w:val="00666D30"/>
    <w:rsid w:val="00667234"/>
    <w:rsid w:val="00667FEF"/>
    <w:rsid w:val="00670DBC"/>
    <w:rsid w:val="00671785"/>
    <w:rsid w:val="00675B7A"/>
    <w:rsid w:val="006769FA"/>
    <w:rsid w:val="00677547"/>
    <w:rsid w:val="006807B4"/>
    <w:rsid w:val="00681D4A"/>
    <w:rsid w:val="00683220"/>
    <w:rsid w:val="006837A0"/>
    <w:rsid w:val="00684849"/>
    <w:rsid w:val="006855FB"/>
    <w:rsid w:val="00685853"/>
    <w:rsid w:val="00685C10"/>
    <w:rsid w:val="00686C55"/>
    <w:rsid w:val="00687191"/>
    <w:rsid w:val="00687829"/>
    <w:rsid w:val="00694667"/>
    <w:rsid w:val="0069678A"/>
    <w:rsid w:val="00697049"/>
    <w:rsid w:val="006A0244"/>
    <w:rsid w:val="006A1FC3"/>
    <w:rsid w:val="006A2849"/>
    <w:rsid w:val="006A6676"/>
    <w:rsid w:val="006A6ECE"/>
    <w:rsid w:val="006A757D"/>
    <w:rsid w:val="006A759D"/>
    <w:rsid w:val="006A7CB4"/>
    <w:rsid w:val="006B2AE8"/>
    <w:rsid w:val="006B3219"/>
    <w:rsid w:val="006B3A6E"/>
    <w:rsid w:val="006B3B93"/>
    <w:rsid w:val="006B3C67"/>
    <w:rsid w:val="006B411B"/>
    <w:rsid w:val="006B4DB8"/>
    <w:rsid w:val="006B69B6"/>
    <w:rsid w:val="006B7F85"/>
    <w:rsid w:val="006C0263"/>
    <w:rsid w:val="006C03B7"/>
    <w:rsid w:val="006C2202"/>
    <w:rsid w:val="006C5520"/>
    <w:rsid w:val="006D16E4"/>
    <w:rsid w:val="006D253C"/>
    <w:rsid w:val="006D2D66"/>
    <w:rsid w:val="006D39FA"/>
    <w:rsid w:val="006D3AF9"/>
    <w:rsid w:val="006D434C"/>
    <w:rsid w:val="006D4EC8"/>
    <w:rsid w:val="006D5D34"/>
    <w:rsid w:val="006D74C1"/>
    <w:rsid w:val="006E6137"/>
    <w:rsid w:val="006E62DA"/>
    <w:rsid w:val="006E77FF"/>
    <w:rsid w:val="006F5D39"/>
    <w:rsid w:val="006F7097"/>
    <w:rsid w:val="007015D3"/>
    <w:rsid w:val="00701FB9"/>
    <w:rsid w:val="00702BB2"/>
    <w:rsid w:val="0070340D"/>
    <w:rsid w:val="0070693C"/>
    <w:rsid w:val="00706F0B"/>
    <w:rsid w:val="00707CFA"/>
    <w:rsid w:val="00716BF0"/>
    <w:rsid w:val="007170D1"/>
    <w:rsid w:val="00720401"/>
    <w:rsid w:val="00721A14"/>
    <w:rsid w:val="0072302C"/>
    <w:rsid w:val="00724179"/>
    <w:rsid w:val="007263BA"/>
    <w:rsid w:val="00726D13"/>
    <w:rsid w:val="007272D0"/>
    <w:rsid w:val="00730022"/>
    <w:rsid w:val="00730CE1"/>
    <w:rsid w:val="007321E0"/>
    <w:rsid w:val="00732CF9"/>
    <w:rsid w:val="00733549"/>
    <w:rsid w:val="00735E4C"/>
    <w:rsid w:val="0073643C"/>
    <w:rsid w:val="00737CF9"/>
    <w:rsid w:val="00741C26"/>
    <w:rsid w:val="00742D66"/>
    <w:rsid w:val="00744328"/>
    <w:rsid w:val="00747944"/>
    <w:rsid w:val="007507F4"/>
    <w:rsid w:val="00752116"/>
    <w:rsid w:val="0075307F"/>
    <w:rsid w:val="00754F03"/>
    <w:rsid w:val="007556C8"/>
    <w:rsid w:val="00755EC4"/>
    <w:rsid w:val="007560BD"/>
    <w:rsid w:val="00756A54"/>
    <w:rsid w:val="00757350"/>
    <w:rsid w:val="00757A0D"/>
    <w:rsid w:val="00760758"/>
    <w:rsid w:val="00760F79"/>
    <w:rsid w:val="00762374"/>
    <w:rsid w:val="00762ECF"/>
    <w:rsid w:val="00765550"/>
    <w:rsid w:val="007656E5"/>
    <w:rsid w:val="00765FAA"/>
    <w:rsid w:val="00766E3B"/>
    <w:rsid w:val="0076783C"/>
    <w:rsid w:val="00770D50"/>
    <w:rsid w:val="007730A8"/>
    <w:rsid w:val="00774FF9"/>
    <w:rsid w:val="00775063"/>
    <w:rsid w:val="00776B02"/>
    <w:rsid w:val="00777802"/>
    <w:rsid w:val="00780079"/>
    <w:rsid w:val="00781392"/>
    <w:rsid w:val="007816A7"/>
    <w:rsid w:val="00784013"/>
    <w:rsid w:val="00784839"/>
    <w:rsid w:val="00784C83"/>
    <w:rsid w:val="00786E4E"/>
    <w:rsid w:val="007879F6"/>
    <w:rsid w:val="0079020D"/>
    <w:rsid w:val="00790B80"/>
    <w:rsid w:val="00792946"/>
    <w:rsid w:val="0079363E"/>
    <w:rsid w:val="007944DC"/>
    <w:rsid w:val="0079468F"/>
    <w:rsid w:val="00795045"/>
    <w:rsid w:val="00795B0C"/>
    <w:rsid w:val="00796459"/>
    <w:rsid w:val="00796700"/>
    <w:rsid w:val="0079776F"/>
    <w:rsid w:val="007A0848"/>
    <w:rsid w:val="007A2E0E"/>
    <w:rsid w:val="007B09C0"/>
    <w:rsid w:val="007B0DB3"/>
    <w:rsid w:val="007B1B86"/>
    <w:rsid w:val="007B307E"/>
    <w:rsid w:val="007B4534"/>
    <w:rsid w:val="007B47E6"/>
    <w:rsid w:val="007B4E1D"/>
    <w:rsid w:val="007B7544"/>
    <w:rsid w:val="007C0059"/>
    <w:rsid w:val="007C2A30"/>
    <w:rsid w:val="007C5B24"/>
    <w:rsid w:val="007C66D2"/>
    <w:rsid w:val="007C6DDD"/>
    <w:rsid w:val="007D1FB3"/>
    <w:rsid w:val="007D20E7"/>
    <w:rsid w:val="007D26A3"/>
    <w:rsid w:val="007D2855"/>
    <w:rsid w:val="007D342A"/>
    <w:rsid w:val="007D5386"/>
    <w:rsid w:val="007D59B4"/>
    <w:rsid w:val="007D7238"/>
    <w:rsid w:val="007D76AA"/>
    <w:rsid w:val="007D7930"/>
    <w:rsid w:val="007E07A1"/>
    <w:rsid w:val="007E193E"/>
    <w:rsid w:val="007E2E91"/>
    <w:rsid w:val="007E49CC"/>
    <w:rsid w:val="007E4EE8"/>
    <w:rsid w:val="007E5340"/>
    <w:rsid w:val="007E6598"/>
    <w:rsid w:val="007F48B1"/>
    <w:rsid w:val="007F4CBE"/>
    <w:rsid w:val="007F5439"/>
    <w:rsid w:val="00800427"/>
    <w:rsid w:val="008019F0"/>
    <w:rsid w:val="008039DD"/>
    <w:rsid w:val="00803A0C"/>
    <w:rsid w:val="00803DF8"/>
    <w:rsid w:val="00804AC9"/>
    <w:rsid w:val="00805F4B"/>
    <w:rsid w:val="0080691A"/>
    <w:rsid w:val="00806C1A"/>
    <w:rsid w:val="00812C47"/>
    <w:rsid w:val="008134CC"/>
    <w:rsid w:val="00814DED"/>
    <w:rsid w:val="0082024E"/>
    <w:rsid w:val="00820997"/>
    <w:rsid w:val="00821084"/>
    <w:rsid w:val="008213E5"/>
    <w:rsid w:val="0082167D"/>
    <w:rsid w:val="00821877"/>
    <w:rsid w:val="00822EE2"/>
    <w:rsid w:val="00824211"/>
    <w:rsid w:val="008259A0"/>
    <w:rsid w:val="0082606D"/>
    <w:rsid w:val="00826DE5"/>
    <w:rsid w:val="00827D94"/>
    <w:rsid w:val="0083169B"/>
    <w:rsid w:val="008346B4"/>
    <w:rsid w:val="00835E2F"/>
    <w:rsid w:val="00836046"/>
    <w:rsid w:val="00840C61"/>
    <w:rsid w:val="00840C6F"/>
    <w:rsid w:val="0084676D"/>
    <w:rsid w:val="00846ACF"/>
    <w:rsid w:val="00846B9E"/>
    <w:rsid w:val="008515E2"/>
    <w:rsid w:val="00853C40"/>
    <w:rsid w:val="00855594"/>
    <w:rsid w:val="0085594B"/>
    <w:rsid w:val="008575A7"/>
    <w:rsid w:val="00857A02"/>
    <w:rsid w:val="00857D9F"/>
    <w:rsid w:val="00860D1B"/>
    <w:rsid w:val="00870C57"/>
    <w:rsid w:val="00872D4A"/>
    <w:rsid w:val="00876815"/>
    <w:rsid w:val="00881073"/>
    <w:rsid w:val="00881886"/>
    <w:rsid w:val="00883432"/>
    <w:rsid w:val="00884578"/>
    <w:rsid w:val="00884B48"/>
    <w:rsid w:val="00885D50"/>
    <w:rsid w:val="00887C4D"/>
    <w:rsid w:val="00890063"/>
    <w:rsid w:val="008913E5"/>
    <w:rsid w:val="008918E2"/>
    <w:rsid w:val="00891B64"/>
    <w:rsid w:val="0089275D"/>
    <w:rsid w:val="00892787"/>
    <w:rsid w:val="00893380"/>
    <w:rsid w:val="00894A0A"/>
    <w:rsid w:val="00897952"/>
    <w:rsid w:val="008A157B"/>
    <w:rsid w:val="008A28F7"/>
    <w:rsid w:val="008A340A"/>
    <w:rsid w:val="008A4544"/>
    <w:rsid w:val="008A5D7A"/>
    <w:rsid w:val="008A6180"/>
    <w:rsid w:val="008A65DA"/>
    <w:rsid w:val="008A7AF0"/>
    <w:rsid w:val="008B095F"/>
    <w:rsid w:val="008B1E54"/>
    <w:rsid w:val="008B2509"/>
    <w:rsid w:val="008B3F71"/>
    <w:rsid w:val="008B6770"/>
    <w:rsid w:val="008B7BD8"/>
    <w:rsid w:val="008C0056"/>
    <w:rsid w:val="008C059C"/>
    <w:rsid w:val="008C0C74"/>
    <w:rsid w:val="008C1E60"/>
    <w:rsid w:val="008C297F"/>
    <w:rsid w:val="008C412A"/>
    <w:rsid w:val="008C6802"/>
    <w:rsid w:val="008C6EEC"/>
    <w:rsid w:val="008C752F"/>
    <w:rsid w:val="008C7C2D"/>
    <w:rsid w:val="008D1FF8"/>
    <w:rsid w:val="008D2763"/>
    <w:rsid w:val="008D7F37"/>
    <w:rsid w:val="008E078D"/>
    <w:rsid w:val="008E1797"/>
    <w:rsid w:val="008E1F2C"/>
    <w:rsid w:val="008E2437"/>
    <w:rsid w:val="008E3BE9"/>
    <w:rsid w:val="008E3FEE"/>
    <w:rsid w:val="008E505A"/>
    <w:rsid w:val="008E6431"/>
    <w:rsid w:val="008E7FEC"/>
    <w:rsid w:val="008F0369"/>
    <w:rsid w:val="008F269E"/>
    <w:rsid w:val="008F28C1"/>
    <w:rsid w:val="008F2C8D"/>
    <w:rsid w:val="008F3002"/>
    <w:rsid w:val="008F3D44"/>
    <w:rsid w:val="008F6783"/>
    <w:rsid w:val="008F6BED"/>
    <w:rsid w:val="00901251"/>
    <w:rsid w:val="0090150A"/>
    <w:rsid w:val="009015D5"/>
    <w:rsid w:val="0090476A"/>
    <w:rsid w:val="00904954"/>
    <w:rsid w:val="00905DB4"/>
    <w:rsid w:val="00906487"/>
    <w:rsid w:val="009076F0"/>
    <w:rsid w:val="00907A31"/>
    <w:rsid w:val="009100E3"/>
    <w:rsid w:val="00910821"/>
    <w:rsid w:val="00912393"/>
    <w:rsid w:val="00912404"/>
    <w:rsid w:val="0091299B"/>
    <w:rsid w:val="00913369"/>
    <w:rsid w:val="009152BD"/>
    <w:rsid w:val="00915678"/>
    <w:rsid w:val="0092050D"/>
    <w:rsid w:val="0092116E"/>
    <w:rsid w:val="009213EE"/>
    <w:rsid w:val="00921493"/>
    <w:rsid w:val="009226F2"/>
    <w:rsid w:val="00923513"/>
    <w:rsid w:val="00924354"/>
    <w:rsid w:val="00924C67"/>
    <w:rsid w:val="0092528C"/>
    <w:rsid w:val="00925AC5"/>
    <w:rsid w:val="0092690C"/>
    <w:rsid w:val="009270D6"/>
    <w:rsid w:val="00930A04"/>
    <w:rsid w:val="00931032"/>
    <w:rsid w:val="009317AB"/>
    <w:rsid w:val="00931BC6"/>
    <w:rsid w:val="00937E07"/>
    <w:rsid w:val="009401F2"/>
    <w:rsid w:val="009403BA"/>
    <w:rsid w:val="009418BA"/>
    <w:rsid w:val="00942A97"/>
    <w:rsid w:val="00947B4B"/>
    <w:rsid w:val="00947BCD"/>
    <w:rsid w:val="00950BFD"/>
    <w:rsid w:val="009521C8"/>
    <w:rsid w:val="00952E12"/>
    <w:rsid w:val="0095386D"/>
    <w:rsid w:val="00953D27"/>
    <w:rsid w:val="00956891"/>
    <w:rsid w:val="00960F55"/>
    <w:rsid w:val="00967D33"/>
    <w:rsid w:val="00971519"/>
    <w:rsid w:val="0097269D"/>
    <w:rsid w:val="00972D8B"/>
    <w:rsid w:val="00974ECD"/>
    <w:rsid w:val="009757C7"/>
    <w:rsid w:val="00977EE6"/>
    <w:rsid w:val="00980B30"/>
    <w:rsid w:val="00984C13"/>
    <w:rsid w:val="00987F4E"/>
    <w:rsid w:val="00990A69"/>
    <w:rsid w:val="00992717"/>
    <w:rsid w:val="009934A9"/>
    <w:rsid w:val="009949CF"/>
    <w:rsid w:val="00994E45"/>
    <w:rsid w:val="00995CE8"/>
    <w:rsid w:val="0099712D"/>
    <w:rsid w:val="009A0416"/>
    <w:rsid w:val="009A13C9"/>
    <w:rsid w:val="009A68BE"/>
    <w:rsid w:val="009A7689"/>
    <w:rsid w:val="009B2E41"/>
    <w:rsid w:val="009B3652"/>
    <w:rsid w:val="009B3A77"/>
    <w:rsid w:val="009D2E54"/>
    <w:rsid w:val="009D4D32"/>
    <w:rsid w:val="009D4E45"/>
    <w:rsid w:val="009E0044"/>
    <w:rsid w:val="009E11E8"/>
    <w:rsid w:val="009E13D9"/>
    <w:rsid w:val="009E1831"/>
    <w:rsid w:val="009E1D4C"/>
    <w:rsid w:val="009E3124"/>
    <w:rsid w:val="009E3154"/>
    <w:rsid w:val="009E377F"/>
    <w:rsid w:val="009E3A59"/>
    <w:rsid w:val="009E4DDE"/>
    <w:rsid w:val="009E5330"/>
    <w:rsid w:val="009E6F7C"/>
    <w:rsid w:val="009F06FB"/>
    <w:rsid w:val="009F080A"/>
    <w:rsid w:val="009F0E52"/>
    <w:rsid w:val="009F26FA"/>
    <w:rsid w:val="009F318F"/>
    <w:rsid w:val="009F3A64"/>
    <w:rsid w:val="009F4C51"/>
    <w:rsid w:val="009F6313"/>
    <w:rsid w:val="00A005A9"/>
    <w:rsid w:val="00A00B22"/>
    <w:rsid w:val="00A01FAE"/>
    <w:rsid w:val="00A03492"/>
    <w:rsid w:val="00A0368A"/>
    <w:rsid w:val="00A06026"/>
    <w:rsid w:val="00A06AA9"/>
    <w:rsid w:val="00A07DB1"/>
    <w:rsid w:val="00A07E00"/>
    <w:rsid w:val="00A10A86"/>
    <w:rsid w:val="00A128A0"/>
    <w:rsid w:val="00A13141"/>
    <w:rsid w:val="00A14F22"/>
    <w:rsid w:val="00A2074F"/>
    <w:rsid w:val="00A20E82"/>
    <w:rsid w:val="00A226FD"/>
    <w:rsid w:val="00A269F1"/>
    <w:rsid w:val="00A27C1C"/>
    <w:rsid w:val="00A333E5"/>
    <w:rsid w:val="00A33FF5"/>
    <w:rsid w:val="00A3400D"/>
    <w:rsid w:val="00A40BFA"/>
    <w:rsid w:val="00A421ED"/>
    <w:rsid w:val="00A43FAF"/>
    <w:rsid w:val="00A4509B"/>
    <w:rsid w:val="00A45910"/>
    <w:rsid w:val="00A52E2C"/>
    <w:rsid w:val="00A5522E"/>
    <w:rsid w:val="00A565B6"/>
    <w:rsid w:val="00A57650"/>
    <w:rsid w:val="00A57E19"/>
    <w:rsid w:val="00A61EA0"/>
    <w:rsid w:val="00A62171"/>
    <w:rsid w:val="00A622D4"/>
    <w:rsid w:val="00A65E65"/>
    <w:rsid w:val="00A70B6C"/>
    <w:rsid w:val="00A716D5"/>
    <w:rsid w:val="00A73306"/>
    <w:rsid w:val="00A75CD4"/>
    <w:rsid w:val="00A7677D"/>
    <w:rsid w:val="00A8110E"/>
    <w:rsid w:val="00A81301"/>
    <w:rsid w:val="00A8408A"/>
    <w:rsid w:val="00A843D7"/>
    <w:rsid w:val="00A8488E"/>
    <w:rsid w:val="00A84895"/>
    <w:rsid w:val="00A85638"/>
    <w:rsid w:val="00A862BF"/>
    <w:rsid w:val="00A8630F"/>
    <w:rsid w:val="00A87A45"/>
    <w:rsid w:val="00A92127"/>
    <w:rsid w:val="00A935C6"/>
    <w:rsid w:val="00A95B90"/>
    <w:rsid w:val="00AA3B37"/>
    <w:rsid w:val="00AA55D7"/>
    <w:rsid w:val="00AA679C"/>
    <w:rsid w:val="00AA6812"/>
    <w:rsid w:val="00AA7AAB"/>
    <w:rsid w:val="00AB281F"/>
    <w:rsid w:val="00AB5789"/>
    <w:rsid w:val="00AC0874"/>
    <w:rsid w:val="00AC0F30"/>
    <w:rsid w:val="00AC26A8"/>
    <w:rsid w:val="00AC31C2"/>
    <w:rsid w:val="00AC4EBE"/>
    <w:rsid w:val="00AD0023"/>
    <w:rsid w:val="00AD0415"/>
    <w:rsid w:val="00AD14DE"/>
    <w:rsid w:val="00AD24B9"/>
    <w:rsid w:val="00AE0D62"/>
    <w:rsid w:val="00AE251E"/>
    <w:rsid w:val="00AE33B9"/>
    <w:rsid w:val="00AE3713"/>
    <w:rsid w:val="00AE4FA2"/>
    <w:rsid w:val="00AE50D5"/>
    <w:rsid w:val="00AE547C"/>
    <w:rsid w:val="00AF3171"/>
    <w:rsid w:val="00AF35BE"/>
    <w:rsid w:val="00AF3E96"/>
    <w:rsid w:val="00AF7137"/>
    <w:rsid w:val="00B00720"/>
    <w:rsid w:val="00B01AEB"/>
    <w:rsid w:val="00B03BFF"/>
    <w:rsid w:val="00B0407E"/>
    <w:rsid w:val="00B04268"/>
    <w:rsid w:val="00B10EC4"/>
    <w:rsid w:val="00B1108A"/>
    <w:rsid w:val="00B12D6C"/>
    <w:rsid w:val="00B14E11"/>
    <w:rsid w:val="00B15F47"/>
    <w:rsid w:val="00B16232"/>
    <w:rsid w:val="00B16252"/>
    <w:rsid w:val="00B16DC8"/>
    <w:rsid w:val="00B17BCE"/>
    <w:rsid w:val="00B20F2A"/>
    <w:rsid w:val="00B213B7"/>
    <w:rsid w:val="00B21507"/>
    <w:rsid w:val="00B21F27"/>
    <w:rsid w:val="00B22033"/>
    <w:rsid w:val="00B31939"/>
    <w:rsid w:val="00B344AC"/>
    <w:rsid w:val="00B36758"/>
    <w:rsid w:val="00B4029F"/>
    <w:rsid w:val="00B43DFE"/>
    <w:rsid w:val="00B44784"/>
    <w:rsid w:val="00B452D1"/>
    <w:rsid w:val="00B45E62"/>
    <w:rsid w:val="00B51DE5"/>
    <w:rsid w:val="00B52414"/>
    <w:rsid w:val="00B53685"/>
    <w:rsid w:val="00B54C67"/>
    <w:rsid w:val="00B57E5F"/>
    <w:rsid w:val="00B61665"/>
    <w:rsid w:val="00B62001"/>
    <w:rsid w:val="00B63C3E"/>
    <w:rsid w:val="00B65211"/>
    <w:rsid w:val="00B670EF"/>
    <w:rsid w:val="00B6768F"/>
    <w:rsid w:val="00B714DC"/>
    <w:rsid w:val="00B719B6"/>
    <w:rsid w:val="00B7295F"/>
    <w:rsid w:val="00B7333A"/>
    <w:rsid w:val="00B74517"/>
    <w:rsid w:val="00B75DA3"/>
    <w:rsid w:val="00B8033C"/>
    <w:rsid w:val="00B80818"/>
    <w:rsid w:val="00B80D8D"/>
    <w:rsid w:val="00B83141"/>
    <w:rsid w:val="00B838D6"/>
    <w:rsid w:val="00B84838"/>
    <w:rsid w:val="00B867AA"/>
    <w:rsid w:val="00B87D88"/>
    <w:rsid w:val="00B87EF0"/>
    <w:rsid w:val="00B909B8"/>
    <w:rsid w:val="00B93517"/>
    <w:rsid w:val="00B9352F"/>
    <w:rsid w:val="00B94024"/>
    <w:rsid w:val="00B96EFA"/>
    <w:rsid w:val="00B97505"/>
    <w:rsid w:val="00BA0B3F"/>
    <w:rsid w:val="00BA1161"/>
    <w:rsid w:val="00BA4FAB"/>
    <w:rsid w:val="00BA58F3"/>
    <w:rsid w:val="00BA5970"/>
    <w:rsid w:val="00BA6281"/>
    <w:rsid w:val="00BA649F"/>
    <w:rsid w:val="00BB06D7"/>
    <w:rsid w:val="00BB2BE6"/>
    <w:rsid w:val="00BB327D"/>
    <w:rsid w:val="00BB3E69"/>
    <w:rsid w:val="00BB4CD4"/>
    <w:rsid w:val="00BC084E"/>
    <w:rsid w:val="00BC10E4"/>
    <w:rsid w:val="00BC1DEA"/>
    <w:rsid w:val="00BC27E6"/>
    <w:rsid w:val="00BC2B33"/>
    <w:rsid w:val="00BC3381"/>
    <w:rsid w:val="00BC42FE"/>
    <w:rsid w:val="00BC4B9A"/>
    <w:rsid w:val="00BC7BC0"/>
    <w:rsid w:val="00BC7E42"/>
    <w:rsid w:val="00BD181E"/>
    <w:rsid w:val="00BD31C1"/>
    <w:rsid w:val="00BD51B4"/>
    <w:rsid w:val="00BD55BA"/>
    <w:rsid w:val="00BD6458"/>
    <w:rsid w:val="00BE21CA"/>
    <w:rsid w:val="00BE2209"/>
    <w:rsid w:val="00BE27A2"/>
    <w:rsid w:val="00BE3BCA"/>
    <w:rsid w:val="00BE461B"/>
    <w:rsid w:val="00BE5364"/>
    <w:rsid w:val="00BF1B5C"/>
    <w:rsid w:val="00BF3C8F"/>
    <w:rsid w:val="00BF3CE2"/>
    <w:rsid w:val="00BF3F52"/>
    <w:rsid w:val="00BF6B9F"/>
    <w:rsid w:val="00BF74AA"/>
    <w:rsid w:val="00BF7711"/>
    <w:rsid w:val="00C01693"/>
    <w:rsid w:val="00C05557"/>
    <w:rsid w:val="00C07D04"/>
    <w:rsid w:val="00C155CC"/>
    <w:rsid w:val="00C157F5"/>
    <w:rsid w:val="00C15E73"/>
    <w:rsid w:val="00C16C61"/>
    <w:rsid w:val="00C20E90"/>
    <w:rsid w:val="00C217F5"/>
    <w:rsid w:val="00C24768"/>
    <w:rsid w:val="00C31C02"/>
    <w:rsid w:val="00C346C3"/>
    <w:rsid w:val="00C34DCB"/>
    <w:rsid w:val="00C35FBC"/>
    <w:rsid w:val="00C37474"/>
    <w:rsid w:val="00C376A6"/>
    <w:rsid w:val="00C40487"/>
    <w:rsid w:val="00C41FBD"/>
    <w:rsid w:val="00C46413"/>
    <w:rsid w:val="00C46437"/>
    <w:rsid w:val="00C4681C"/>
    <w:rsid w:val="00C47359"/>
    <w:rsid w:val="00C501C7"/>
    <w:rsid w:val="00C53D4C"/>
    <w:rsid w:val="00C54ABD"/>
    <w:rsid w:val="00C5596F"/>
    <w:rsid w:val="00C57259"/>
    <w:rsid w:val="00C57A86"/>
    <w:rsid w:val="00C6080F"/>
    <w:rsid w:val="00C60A4E"/>
    <w:rsid w:val="00C60CF5"/>
    <w:rsid w:val="00C61935"/>
    <w:rsid w:val="00C63026"/>
    <w:rsid w:val="00C632D2"/>
    <w:rsid w:val="00C64075"/>
    <w:rsid w:val="00C64A9F"/>
    <w:rsid w:val="00C65ECD"/>
    <w:rsid w:val="00C66875"/>
    <w:rsid w:val="00C67194"/>
    <w:rsid w:val="00C7120C"/>
    <w:rsid w:val="00C71282"/>
    <w:rsid w:val="00C71D4C"/>
    <w:rsid w:val="00C73B6A"/>
    <w:rsid w:val="00C7556F"/>
    <w:rsid w:val="00C75A60"/>
    <w:rsid w:val="00C75C95"/>
    <w:rsid w:val="00C8144B"/>
    <w:rsid w:val="00C81B5C"/>
    <w:rsid w:val="00C820A5"/>
    <w:rsid w:val="00C83223"/>
    <w:rsid w:val="00C8322F"/>
    <w:rsid w:val="00C856AE"/>
    <w:rsid w:val="00C857B7"/>
    <w:rsid w:val="00C8758E"/>
    <w:rsid w:val="00C87D91"/>
    <w:rsid w:val="00C92AF1"/>
    <w:rsid w:val="00C96E4B"/>
    <w:rsid w:val="00CA043B"/>
    <w:rsid w:val="00CA1DCD"/>
    <w:rsid w:val="00CA2C9D"/>
    <w:rsid w:val="00CA3E88"/>
    <w:rsid w:val="00CA57BF"/>
    <w:rsid w:val="00CA6E63"/>
    <w:rsid w:val="00CA7C7F"/>
    <w:rsid w:val="00CB001B"/>
    <w:rsid w:val="00CB1611"/>
    <w:rsid w:val="00CB47AC"/>
    <w:rsid w:val="00CB4CC5"/>
    <w:rsid w:val="00CB7956"/>
    <w:rsid w:val="00CC126F"/>
    <w:rsid w:val="00CC12BA"/>
    <w:rsid w:val="00CC2174"/>
    <w:rsid w:val="00CC39D9"/>
    <w:rsid w:val="00CC4E3C"/>
    <w:rsid w:val="00CC61AB"/>
    <w:rsid w:val="00CD2068"/>
    <w:rsid w:val="00CD3A47"/>
    <w:rsid w:val="00CD3EBB"/>
    <w:rsid w:val="00CD5365"/>
    <w:rsid w:val="00CD5BF2"/>
    <w:rsid w:val="00CD659D"/>
    <w:rsid w:val="00CD7971"/>
    <w:rsid w:val="00CD7BC5"/>
    <w:rsid w:val="00CD7EBE"/>
    <w:rsid w:val="00CE0C67"/>
    <w:rsid w:val="00CE1DBE"/>
    <w:rsid w:val="00CE2589"/>
    <w:rsid w:val="00CE5239"/>
    <w:rsid w:val="00CE5CD2"/>
    <w:rsid w:val="00CE64B7"/>
    <w:rsid w:val="00CE7C4A"/>
    <w:rsid w:val="00CF012C"/>
    <w:rsid w:val="00CF148B"/>
    <w:rsid w:val="00CF1912"/>
    <w:rsid w:val="00CF371B"/>
    <w:rsid w:val="00CF6A50"/>
    <w:rsid w:val="00D00978"/>
    <w:rsid w:val="00D01206"/>
    <w:rsid w:val="00D0120E"/>
    <w:rsid w:val="00D04D6A"/>
    <w:rsid w:val="00D0661F"/>
    <w:rsid w:val="00D06F53"/>
    <w:rsid w:val="00D072FE"/>
    <w:rsid w:val="00D103AD"/>
    <w:rsid w:val="00D11095"/>
    <w:rsid w:val="00D128E4"/>
    <w:rsid w:val="00D12A0C"/>
    <w:rsid w:val="00D148EB"/>
    <w:rsid w:val="00D150B0"/>
    <w:rsid w:val="00D16F1D"/>
    <w:rsid w:val="00D17E71"/>
    <w:rsid w:val="00D224B1"/>
    <w:rsid w:val="00D232D1"/>
    <w:rsid w:val="00D23851"/>
    <w:rsid w:val="00D24A8D"/>
    <w:rsid w:val="00D26040"/>
    <w:rsid w:val="00D306FD"/>
    <w:rsid w:val="00D312C2"/>
    <w:rsid w:val="00D36942"/>
    <w:rsid w:val="00D36AAD"/>
    <w:rsid w:val="00D36B24"/>
    <w:rsid w:val="00D41003"/>
    <w:rsid w:val="00D42B74"/>
    <w:rsid w:val="00D4452F"/>
    <w:rsid w:val="00D46131"/>
    <w:rsid w:val="00D47213"/>
    <w:rsid w:val="00D50542"/>
    <w:rsid w:val="00D506C8"/>
    <w:rsid w:val="00D52381"/>
    <w:rsid w:val="00D52DAF"/>
    <w:rsid w:val="00D530BB"/>
    <w:rsid w:val="00D5430C"/>
    <w:rsid w:val="00D55FD2"/>
    <w:rsid w:val="00D56A74"/>
    <w:rsid w:val="00D56AD1"/>
    <w:rsid w:val="00D60429"/>
    <w:rsid w:val="00D609FC"/>
    <w:rsid w:val="00D620C6"/>
    <w:rsid w:val="00D62C63"/>
    <w:rsid w:val="00D65525"/>
    <w:rsid w:val="00D70852"/>
    <w:rsid w:val="00D70B9C"/>
    <w:rsid w:val="00D72B20"/>
    <w:rsid w:val="00D72F1C"/>
    <w:rsid w:val="00D74525"/>
    <w:rsid w:val="00D80158"/>
    <w:rsid w:val="00D80ACB"/>
    <w:rsid w:val="00D8107F"/>
    <w:rsid w:val="00D817E4"/>
    <w:rsid w:val="00D82320"/>
    <w:rsid w:val="00D830F5"/>
    <w:rsid w:val="00D86554"/>
    <w:rsid w:val="00D87F7A"/>
    <w:rsid w:val="00D93DC5"/>
    <w:rsid w:val="00D940A7"/>
    <w:rsid w:val="00D9478A"/>
    <w:rsid w:val="00D9604C"/>
    <w:rsid w:val="00D976E7"/>
    <w:rsid w:val="00DA33B0"/>
    <w:rsid w:val="00DA53E4"/>
    <w:rsid w:val="00DA5A9C"/>
    <w:rsid w:val="00DA75AA"/>
    <w:rsid w:val="00DA7735"/>
    <w:rsid w:val="00DB07C5"/>
    <w:rsid w:val="00DB1CDC"/>
    <w:rsid w:val="00DB6C00"/>
    <w:rsid w:val="00DB7C77"/>
    <w:rsid w:val="00DC07F8"/>
    <w:rsid w:val="00DC1B12"/>
    <w:rsid w:val="00DC44A3"/>
    <w:rsid w:val="00DC463B"/>
    <w:rsid w:val="00DC7391"/>
    <w:rsid w:val="00DC7D81"/>
    <w:rsid w:val="00DD1BA4"/>
    <w:rsid w:val="00DD4A2B"/>
    <w:rsid w:val="00DD6AFC"/>
    <w:rsid w:val="00DE2741"/>
    <w:rsid w:val="00DE7876"/>
    <w:rsid w:val="00DF0422"/>
    <w:rsid w:val="00DF0866"/>
    <w:rsid w:val="00DF17A1"/>
    <w:rsid w:val="00DF1DD1"/>
    <w:rsid w:val="00DF2D2E"/>
    <w:rsid w:val="00DF6B54"/>
    <w:rsid w:val="00E01C80"/>
    <w:rsid w:val="00E01DAA"/>
    <w:rsid w:val="00E040DD"/>
    <w:rsid w:val="00E05E38"/>
    <w:rsid w:val="00E067EA"/>
    <w:rsid w:val="00E06F69"/>
    <w:rsid w:val="00E0723C"/>
    <w:rsid w:val="00E10B7E"/>
    <w:rsid w:val="00E12D88"/>
    <w:rsid w:val="00E1485D"/>
    <w:rsid w:val="00E153DF"/>
    <w:rsid w:val="00E159B6"/>
    <w:rsid w:val="00E170F9"/>
    <w:rsid w:val="00E1740B"/>
    <w:rsid w:val="00E21B41"/>
    <w:rsid w:val="00E21CDB"/>
    <w:rsid w:val="00E224B1"/>
    <w:rsid w:val="00E2481F"/>
    <w:rsid w:val="00E334BB"/>
    <w:rsid w:val="00E33977"/>
    <w:rsid w:val="00E3520E"/>
    <w:rsid w:val="00E3547A"/>
    <w:rsid w:val="00E37063"/>
    <w:rsid w:val="00E40285"/>
    <w:rsid w:val="00E40558"/>
    <w:rsid w:val="00E41D0B"/>
    <w:rsid w:val="00E42E17"/>
    <w:rsid w:val="00E434AE"/>
    <w:rsid w:val="00E43855"/>
    <w:rsid w:val="00E445C3"/>
    <w:rsid w:val="00E44C41"/>
    <w:rsid w:val="00E46D6C"/>
    <w:rsid w:val="00E504C7"/>
    <w:rsid w:val="00E5277F"/>
    <w:rsid w:val="00E54986"/>
    <w:rsid w:val="00E55604"/>
    <w:rsid w:val="00E57415"/>
    <w:rsid w:val="00E63DDC"/>
    <w:rsid w:val="00E70470"/>
    <w:rsid w:val="00E71B4E"/>
    <w:rsid w:val="00E729B0"/>
    <w:rsid w:val="00E76A61"/>
    <w:rsid w:val="00E77FDB"/>
    <w:rsid w:val="00E812D7"/>
    <w:rsid w:val="00E816C3"/>
    <w:rsid w:val="00E823BA"/>
    <w:rsid w:val="00E83236"/>
    <w:rsid w:val="00E83E8D"/>
    <w:rsid w:val="00E9125A"/>
    <w:rsid w:val="00E94E32"/>
    <w:rsid w:val="00E95F55"/>
    <w:rsid w:val="00E97071"/>
    <w:rsid w:val="00E976EC"/>
    <w:rsid w:val="00EA0EF5"/>
    <w:rsid w:val="00EA1C6D"/>
    <w:rsid w:val="00EA40A2"/>
    <w:rsid w:val="00EA4B2A"/>
    <w:rsid w:val="00EA79F9"/>
    <w:rsid w:val="00EB4922"/>
    <w:rsid w:val="00EB7762"/>
    <w:rsid w:val="00EC32B3"/>
    <w:rsid w:val="00EC3F81"/>
    <w:rsid w:val="00EC414E"/>
    <w:rsid w:val="00EC4351"/>
    <w:rsid w:val="00EC5057"/>
    <w:rsid w:val="00ED30B2"/>
    <w:rsid w:val="00ED4203"/>
    <w:rsid w:val="00ED5C62"/>
    <w:rsid w:val="00ED77AF"/>
    <w:rsid w:val="00ED780A"/>
    <w:rsid w:val="00ED7B2B"/>
    <w:rsid w:val="00EE03DC"/>
    <w:rsid w:val="00EE0722"/>
    <w:rsid w:val="00EE3CBC"/>
    <w:rsid w:val="00EE45EB"/>
    <w:rsid w:val="00EE5708"/>
    <w:rsid w:val="00EE5D6E"/>
    <w:rsid w:val="00EE5F19"/>
    <w:rsid w:val="00EF2D19"/>
    <w:rsid w:val="00EF3A2D"/>
    <w:rsid w:val="00EF4389"/>
    <w:rsid w:val="00EF6C62"/>
    <w:rsid w:val="00EF731D"/>
    <w:rsid w:val="00F018C5"/>
    <w:rsid w:val="00F05FBF"/>
    <w:rsid w:val="00F069C1"/>
    <w:rsid w:val="00F12379"/>
    <w:rsid w:val="00F12584"/>
    <w:rsid w:val="00F12853"/>
    <w:rsid w:val="00F13BDC"/>
    <w:rsid w:val="00F15C61"/>
    <w:rsid w:val="00F24035"/>
    <w:rsid w:val="00F25BFA"/>
    <w:rsid w:val="00F27DF6"/>
    <w:rsid w:val="00F305E3"/>
    <w:rsid w:val="00F31B73"/>
    <w:rsid w:val="00F32474"/>
    <w:rsid w:val="00F3651D"/>
    <w:rsid w:val="00F4080F"/>
    <w:rsid w:val="00F42123"/>
    <w:rsid w:val="00F4373E"/>
    <w:rsid w:val="00F43F2E"/>
    <w:rsid w:val="00F44258"/>
    <w:rsid w:val="00F469AB"/>
    <w:rsid w:val="00F478D2"/>
    <w:rsid w:val="00F50BC6"/>
    <w:rsid w:val="00F533E0"/>
    <w:rsid w:val="00F53515"/>
    <w:rsid w:val="00F53D5A"/>
    <w:rsid w:val="00F53E4C"/>
    <w:rsid w:val="00F542CC"/>
    <w:rsid w:val="00F56D40"/>
    <w:rsid w:val="00F57641"/>
    <w:rsid w:val="00F60EEB"/>
    <w:rsid w:val="00F61650"/>
    <w:rsid w:val="00F63957"/>
    <w:rsid w:val="00F64171"/>
    <w:rsid w:val="00F6436E"/>
    <w:rsid w:val="00F64EE8"/>
    <w:rsid w:val="00F658DD"/>
    <w:rsid w:val="00F66D3D"/>
    <w:rsid w:val="00F66E97"/>
    <w:rsid w:val="00F7051C"/>
    <w:rsid w:val="00F71E5B"/>
    <w:rsid w:val="00F73F06"/>
    <w:rsid w:val="00F74453"/>
    <w:rsid w:val="00F76E92"/>
    <w:rsid w:val="00F80297"/>
    <w:rsid w:val="00F80B52"/>
    <w:rsid w:val="00F812B0"/>
    <w:rsid w:val="00F812DC"/>
    <w:rsid w:val="00F81F4B"/>
    <w:rsid w:val="00F82012"/>
    <w:rsid w:val="00F83B01"/>
    <w:rsid w:val="00F84160"/>
    <w:rsid w:val="00F85E39"/>
    <w:rsid w:val="00F86F8E"/>
    <w:rsid w:val="00F87B71"/>
    <w:rsid w:val="00F9047A"/>
    <w:rsid w:val="00F910EA"/>
    <w:rsid w:val="00F91BF0"/>
    <w:rsid w:val="00F92DEA"/>
    <w:rsid w:val="00F930F9"/>
    <w:rsid w:val="00F94360"/>
    <w:rsid w:val="00F94657"/>
    <w:rsid w:val="00F96C27"/>
    <w:rsid w:val="00F96DF1"/>
    <w:rsid w:val="00F96DF8"/>
    <w:rsid w:val="00FA1C7D"/>
    <w:rsid w:val="00FA2E02"/>
    <w:rsid w:val="00FA3BFC"/>
    <w:rsid w:val="00FA5DC5"/>
    <w:rsid w:val="00FA7ADB"/>
    <w:rsid w:val="00FB10B9"/>
    <w:rsid w:val="00FB6DB0"/>
    <w:rsid w:val="00FB7146"/>
    <w:rsid w:val="00FC00E6"/>
    <w:rsid w:val="00FC0ECD"/>
    <w:rsid w:val="00FC337A"/>
    <w:rsid w:val="00FC3F99"/>
    <w:rsid w:val="00FC59B7"/>
    <w:rsid w:val="00FC6744"/>
    <w:rsid w:val="00FD2F72"/>
    <w:rsid w:val="00FD310B"/>
    <w:rsid w:val="00FD3B8B"/>
    <w:rsid w:val="00FD52F0"/>
    <w:rsid w:val="00FE02FA"/>
    <w:rsid w:val="00FE0D0B"/>
    <w:rsid w:val="00FE42C0"/>
    <w:rsid w:val="00FE5045"/>
    <w:rsid w:val="00FE5089"/>
    <w:rsid w:val="00FE56ED"/>
    <w:rsid w:val="00FE7AD8"/>
    <w:rsid w:val="00FF0313"/>
    <w:rsid w:val="00FF1B4D"/>
    <w:rsid w:val="00FF2877"/>
    <w:rsid w:val="00FF79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65C04EA"/>
  <w15:docId w15:val="{82E44293-5D7F-40A7-BFEA-D0A1B2550E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0723C"/>
  </w:style>
  <w:style w:type="paragraph" w:styleId="1">
    <w:name w:val="heading 1"/>
    <w:aliases w:val="Т3"/>
    <w:basedOn w:val="a"/>
    <w:next w:val="a"/>
    <w:link w:val="10"/>
    <w:qFormat/>
    <w:rsid w:val="004A6D4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Т4,OG Heading 2"/>
    <w:basedOn w:val="a"/>
    <w:link w:val="20"/>
    <w:uiPriority w:val="9"/>
    <w:qFormat/>
    <w:rsid w:val="00FC00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aliases w:val="Tab"/>
    <w:basedOn w:val="a"/>
    <w:link w:val="30"/>
    <w:uiPriority w:val="9"/>
    <w:qFormat/>
    <w:rsid w:val="00FC00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aliases w:val="Tab_name Знак"/>
    <w:basedOn w:val="a"/>
    <w:next w:val="a"/>
    <w:link w:val="41"/>
    <w:qFormat/>
    <w:rsid w:val="00D72B20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paragraph" w:styleId="5">
    <w:name w:val="heading 5"/>
    <w:basedOn w:val="a"/>
    <w:next w:val="a"/>
    <w:link w:val="50"/>
    <w:uiPriority w:val="9"/>
    <w:qFormat/>
    <w:rsid w:val="00D72B20"/>
    <w:pPr>
      <w:keepNext/>
      <w:keepLines/>
      <w:spacing w:before="200" w:after="0" w:line="276" w:lineRule="auto"/>
      <w:outlineLvl w:val="4"/>
    </w:pPr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6">
    <w:name w:val="heading 6"/>
    <w:basedOn w:val="a"/>
    <w:next w:val="a"/>
    <w:link w:val="60"/>
    <w:qFormat/>
    <w:rsid w:val="00F812DC"/>
    <w:pPr>
      <w:numPr>
        <w:ilvl w:val="5"/>
        <w:numId w:val="1"/>
      </w:numPr>
      <w:suppressAutoHyphens/>
      <w:overflowPunct w:val="0"/>
      <w:autoSpaceDE w:val="0"/>
      <w:spacing w:before="240" w:after="60" w:line="240" w:lineRule="auto"/>
      <w:textAlignment w:val="baseline"/>
      <w:outlineLvl w:val="5"/>
    </w:pPr>
    <w:rPr>
      <w:rFonts w:ascii="Times New Roman" w:eastAsia="Times New Roman" w:hAnsi="Times New Roman" w:cs="Times New Roman"/>
      <w:b/>
      <w:bCs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Т4 Знак,OG Heading 2 Знак"/>
    <w:basedOn w:val="a0"/>
    <w:link w:val="2"/>
    <w:uiPriority w:val="9"/>
    <w:rsid w:val="00FC00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aliases w:val="Tab Знак"/>
    <w:basedOn w:val="a0"/>
    <w:link w:val="3"/>
    <w:uiPriority w:val="9"/>
    <w:rsid w:val="00FC00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link w:val="a4"/>
    <w:uiPriority w:val="34"/>
    <w:qFormat/>
    <w:rsid w:val="00BE2209"/>
    <w:pPr>
      <w:ind w:left="720"/>
      <w:contextualSpacing/>
    </w:pPr>
  </w:style>
  <w:style w:type="paragraph" w:styleId="a5">
    <w:name w:val="header"/>
    <w:aliases w:val="ВерхКолонтитул"/>
    <w:basedOn w:val="a"/>
    <w:link w:val="a6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aliases w:val="ВерхКолонтитул Знак"/>
    <w:basedOn w:val="a0"/>
    <w:link w:val="a5"/>
    <w:uiPriority w:val="99"/>
    <w:rsid w:val="003E1B03"/>
  </w:style>
  <w:style w:type="paragraph" w:styleId="a7">
    <w:name w:val="footer"/>
    <w:basedOn w:val="a"/>
    <w:link w:val="a8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B03"/>
  </w:style>
  <w:style w:type="paragraph" w:styleId="a9">
    <w:name w:val="Balloon Text"/>
    <w:basedOn w:val="a"/>
    <w:link w:val="aa"/>
    <w:uiPriority w:val="99"/>
    <w:unhideWhenUsed/>
    <w:rsid w:val="008202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rsid w:val="0082024E"/>
    <w:rPr>
      <w:rFonts w:ascii="Segoe UI" w:hAnsi="Segoe UI" w:cs="Segoe UI"/>
      <w:sz w:val="18"/>
      <w:szCs w:val="18"/>
    </w:rPr>
  </w:style>
  <w:style w:type="paragraph" w:styleId="ab">
    <w:name w:val="caption"/>
    <w:aliases w:val="Название объекта Знак1,Название объекта Знак Знак,рисунка,Таблица название,Таблица_номер_справа_12"/>
    <w:basedOn w:val="a"/>
    <w:link w:val="ac"/>
    <w:uiPriority w:val="35"/>
    <w:qFormat/>
    <w:rsid w:val="00846B9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d">
    <w:name w:val="Содержимое таблицы"/>
    <w:basedOn w:val="a"/>
    <w:rsid w:val="0059053F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ru-RU"/>
    </w:rPr>
  </w:style>
  <w:style w:type="paragraph" w:styleId="ae">
    <w:name w:val="Normal (Web)"/>
    <w:aliases w:val="Обычный (веб),Обычный (Web), Знак Знак22,Знак Знак22"/>
    <w:basedOn w:val="a"/>
    <w:unhideWhenUsed/>
    <w:qFormat/>
    <w:rsid w:val="005905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24">
    <w:name w:val="rvts24"/>
    <w:rsid w:val="0059053F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61101F"/>
    <w:rPr>
      <w:rFonts w:ascii="Times New Roman" w:hAnsi="Times New Roman" w:cs="Times New Roman"/>
      <w:color w:val="000000"/>
      <w:sz w:val="24"/>
      <w:szCs w:val="24"/>
    </w:rPr>
  </w:style>
  <w:style w:type="paragraph" w:customStyle="1" w:styleId="rvps59">
    <w:name w:val="rvps59"/>
    <w:basedOn w:val="a"/>
    <w:rsid w:val="004A6D47"/>
    <w:pPr>
      <w:spacing w:after="0" w:line="240" w:lineRule="auto"/>
      <w:ind w:firstLine="705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aliases w:val="Т3 Знак"/>
    <w:basedOn w:val="a0"/>
    <w:link w:val="1"/>
    <w:rsid w:val="004A6D4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">
    <w:name w:val="Body Text Indent"/>
    <w:basedOn w:val="a"/>
    <w:link w:val="af0"/>
    <w:uiPriority w:val="99"/>
    <w:rsid w:val="007321E0"/>
    <w:pPr>
      <w:spacing w:after="120" w:line="360" w:lineRule="auto"/>
      <w:ind w:left="283" w:firstLine="709"/>
      <w:jc w:val="both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0">
    <w:name w:val="Основной текст с отступом Знак"/>
    <w:basedOn w:val="a0"/>
    <w:link w:val="af"/>
    <w:uiPriority w:val="99"/>
    <w:rsid w:val="007321E0"/>
    <w:rPr>
      <w:rFonts w:ascii="Times New Roman" w:eastAsia="Times New Roman" w:hAnsi="Times New Roman" w:cs="Times New Roman"/>
      <w:kern w:val="2"/>
      <w:sz w:val="24"/>
      <w:szCs w:val="24"/>
    </w:rPr>
  </w:style>
  <w:style w:type="paragraph" w:customStyle="1" w:styleId="21">
    <w:name w:val="Основной текст2"/>
    <w:basedOn w:val="a"/>
    <w:rsid w:val="001641C5"/>
    <w:pPr>
      <w:widowControl w:val="0"/>
      <w:shd w:val="clear" w:color="auto" w:fill="FFFFFF"/>
      <w:spacing w:after="360" w:line="0" w:lineRule="atLeast"/>
    </w:pPr>
    <w:rPr>
      <w:rFonts w:ascii="Calibri" w:eastAsia="Calibri" w:hAnsi="Calibri" w:cs="Calibri"/>
      <w:color w:val="000000"/>
      <w:sz w:val="19"/>
      <w:szCs w:val="19"/>
      <w:lang w:eastAsia="ru-RU"/>
    </w:rPr>
  </w:style>
  <w:style w:type="character" w:customStyle="1" w:styleId="40">
    <w:name w:val="Заголовок 4 Знак"/>
    <w:basedOn w:val="a0"/>
    <w:uiPriority w:val="9"/>
    <w:semiHidden/>
    <w:rsid w:val="00D72B20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uiPriority w:val="9"/>
    <w:rsid w:val="00D72B20"/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af1">
    <w:name w:val="Document Map"/>
    <w:basedOn w:val="a"/>
    <w:link w:val="af2"/>
    <w:uiPriority w:val="99"/>
    <w:unhideWhenUsed/>
    <w:rsid w:val="00D72B20"/>
    <w:pPr>
      <w:spacing w:after="0" w:line="240" w:lineRule="auto"/>
    </w:pPr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af2">
    <w:name w:val="Схема документа Знак"/>
    <w:basedOn w:val="a0"/>
    <w:link w:val="af1"/>
    <w:uiPriority w:val="99"/>
    <w:rsid w:val="00D72B20"/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41">
    <w:name w:val="Заголовок 4 Знак1"/>
    <w:aliases w:val="Tab_name Знак Знак"/>
    <w:link w:val="4"/>
    <w:rsid w:val="00D72B20"/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character" w:styleId="af3">
    <w:name w:val="Hyperlink"/>
    <w:uiPriority w:val="99"/>
    <w:rsid w:val="00D72B2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284" w:hanging="284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22">
    <w:name w:val="toc 2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709" w:hanging="469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31">
    <w:name w:val="toc 3"/>
    <w:basedOn w:val="a"/>
    <w:next w:val="a"/>
    <w:autoRedefine/>
    <w:uiPriority w:val="39"/>
    <w:rsid w:val="00D72B20"/>
    <w:pPr>
      <w:tabs>
        <w:tab w:val="left" w:pos="0"/>
        <w:tab w:val="left" w:pos="1134"/>
        <w:tab w:val="right" w:leader="dot" w:pos="9345"/>
      </w:tabs>
      <w:spacing w:after="0" w:line="240" w:lineRule="auto"/>
      <w:ind w:left="1134" w:hanging="708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42">
    <w:name w:val="toc 4"/>
    <w:basedOn w:val="a"/>
    <w:next w:val="a"/>
    <w:autoRedefine/>
    <w:uiPriority w:val="39"/>
    <w:unhideWhenUsed/>
    <w:rsid w:val="00D72B20"/>
    <w:pPr>
      <w:spacing w:after="100" w:line="276" w:lineRule="auto"/>
      <w:ind w:left="6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D72B20"/>
    <w:pPr>
      <w:spacing w:after="100" w:line="276" w:lineRule="auto"/>
      <w:ind w:left="88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61">
    <w:name w:val="toc 6"/>
    <w:basedOn w:val="a"/>
    <w:next w:val="a"/>
    <w:autoRedefine/>
    <w:uiPriority w:val="39"/>
    <w:unhideWhenUsed/>
    <w:rsid w:val="00D72B20"/>
    <w:pPr>
      <w:spacing w:after="100" w:line="276" w:lineRule="auto"/>
      <w:ind w:left="110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D72B20"/>
    <w:pPr>
      <w:spacing w:after="100" w:line="276" w:lineRule="auto"/>
      <w:ind w:left="132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D72B20"/>
    <w:pPr>
      <w:spacing w:after="100" w:line="276" w:lineRule="auto"/>
      <w:ind w:left="154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D72B20"/>
    <w:pPr>
      <w:spacing w:after="100" w:line="276" w:lineRule="auto"/>
      <w:ind w:left="17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customStyle="1" w:styleId="2TimesNewRoman1212">
    <w:name w:val="Стиль Заголовок 2 + Times New Roman 12 пт После:  12 пт кернинг ..."/>
    <w:basedOn w:val="2"/>
    <w:rsid w:val="00D72B20"/>
    <w:pPr>
      <w:keepNext/>
      <w:spacing w:before="240" w:beforeAutospacing="0" w:after="240" w:afterAutospacing="0" w:line="360" w:lineRule="auto"/>
      <w:jc w:val="center"/>
    </w:pPr>
    <w:rPr>
      <w:i/>
      <w:iCs/>
      <w:kern w:val="32"/>
      <w:sz w:val="24"/>
      <w:szCs w:val="20"/>
      <w:lang w:val="x-none" w:eastAsia="en-US"/>
    </w:rPr>
  </w:style>
  <w:style w:type="character" w:styleId="af4">
    <w:name w:val="annotation reference"/>
    <w:uiPriority w:val="99"/>
    <w:unhideWhenUsed/>
    <w:rsid w:val="00D72B20"/>
    <w:rPr>
      <w:sz w:val="16"/>
      <w:szCs w:val="16"/>
    </w:rPr>
  </w:style>
  <w:style w:type="paragraph" w:styleId="af5">
    <w:name w:val="annotation text"/>
    <w:basedOn w:val="a"/>
    <w:link w:val="af6"/>
    <w:uiPriority w:val="99"/>
    <w:unhideWhenUsed/>
    <w:rsid w:val="00D72B20"/>
    <w:pPr>
      <w:spacing w:after="20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6">
    <w:name w:val="Текст примечания Знак"/>
    <w:basedOn w:val="a0"/>
    <w:link w:val="af5"/>
    <w:uiPriority w:val="99"/>
    <w:rsid w:val="00D72B20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7">
    <w:name w:val="annotation subject"/>
    <w:basedOn w:val="af5"/>
    <w:next w:val="af5"/>
    <w:link w:val="af8"/>
    <w:uiPriority w:val="99"/>
    <w:unhideWhenUsed/>
    <w:rsid w:val="00D72B20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rsid w:val="00D72B20"/>
    <w:rPr>
      <w:rFonts w:ascii="Times New Roman" w:eastAsia="Calibri" w:hAnsi="Times New Roman" w:cs="Times New Roman"/>
      <w:b/>
      <w:bCs/>
      <w:sz w:val="20"/>
      <w:szCs w:val="20"/>
      <w:lang w:val="x-none" w:eastAsia="x-none"/>
    </w:rPr>
  </w:style>
  <w:style w:type="character" w:styleId="af9">
    <w:name w:val="page number"/>
    <w:basedOn w:val="a0"/>
    <w:rsid w:val="00D72B20"/>
  </w:style>
  <w:style w:type="paragraph" w:styleId="afa">
    <w:name w:val="Body Text"/>
    <w:aliases w:val=" Знак Знак Знак,Таблица TEXT,Body single,bt,Body Text Char,Основной текст Знак Знак Знак Знак"/>
    <w:basedOn w:val="a"/>
    <w:link w:val="afb"/>
    <w:rsid w:val="00D72B2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character" w:customStyle="1" w:styleId="afb">
    <w:name w:val="Основной текст Знак"/>
    <w:aliases w:val=" Знак Знак Знак Знак,Таблица TEXT Знак,Body single Знак,bt Знак,Body Text Char Знак,Основной текст Знак Знак Знак Знак Знак"/>
    <w:basedOn w:val="a0"/>
    <w:link w:val="afa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ConsPlusNormal">
    <w:name w:val="ConsPlusNormal"/>
    <w:link w:val="ConsPlusNormal0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Normal">
    <w:name w:val="ConsNormal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pple-style-span">
    <w:name w:val="apple-style-span"/>
    <w:basedOn w:val="a0"/>
    <w:rsid w:val="00D72B20"/>
  </w:style>
  <w:style w:type="character" w:customStyle="1" w:styleId="apple-converted-space">
    <w:name w:val="apple-converted-space"/>
    <w:basedOn w:val="a0"/>
    <w:rsid w:val="00D72B20"/>
  </w:style>
  <w:style w:type="paragraph" w:styleId="afc">
    <w:name w:val="Plain Text"/>
    <w:basedOn w:val="a"/>
    <w:link w:val="afd"/>
    <w:rsid w:val="00D72B2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afd">
    <w:name w:val="Текст Знак"/>
    <w:basedOn w:val="a0"/>
    <w:link w:val="afc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styleId="afe">
    <w:name w:val="Strong"/>
    <w:qFormat/>
    <w:rsid w:val="00D72B20"/>
    <w:rPr>
      <w:b/>
      <w:bCs/>
    </w:rPr>
  </w:style>
  <w:style w:type="paragraph" w:styleId="23">
    <w:name w:val="Body Text 2"/>
    <w:basedOn w:val="a"/>
    <w:link w:val="24"/>
    <w:rsid w:val="00D72B20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4">
    <w:name w:val="Основной текст 2 Знак"/>
    <w:basedOn w:val="a0"/>
    <w:link w:val="2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43">
    <w:name w:val="Стиль4 Знак"/>
    <w:basedOn w:val="af"/>
    <w:link w:val="44"/>
    <w:rsid w:val="00D72B20"/>
    <w:pPr>
      <w:spacing w:after="0" w:line="240" w:lineRule="auto"/>
      <w:ind w:left="0" w:firstLine="708"/>
    </w:pPr>
    <w:rPr>
      <w:kern w:val="0"/>
      <w:sz w:val="20"/>
      <w:szCs w:val="20"/>
      <w:lang w:val="x-none" w:eastAsia="ru-RU"/>
    </w:rPr>
  </w:style>
  <w:style w:type="character" w:customStyle="1" w:styleId="44">
    <w:name w:val="Стиль4 Знак Знак"/>
    <w:link w:val="43"/>
    <w:locked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Style5">
    <w:name w:val="Style5"/>
    <w:basedOn w:val="a"/>
    <w:rsid w:val="00D72B20"/>
    <w:pPr>
      <w:widowControl w:val="0"/>
      <w:autoSpaceDE w:val="0"/>
      <w:autoSpaceDN w:val="0"/>
      <w:adjustRightInd w:val="0"/>
      <w:spacing w:after="0" w:line="156" w:lineRule="exact"/>
    </w:pPr>
    <w:rPr>
      <w:rFonts w:ascii="Century Schoolbook" w:eastAsia="Times New Roman" w:hAnsi="Century Schoolbook" w:cs="Times New Roman"/>
      <w:sz w:val="24"/>
      <w:szCs w:val="24"/>
      <w:lang w:eastAsia="ru-RU"/>
    </w:rPr>
  </w:style>
  <w:style w:type="character" w:customStyle="1" w:styleId="FontStyle25">
    <w:name w:val="Font Style25"/>
    <w:rsid w:val="00D72B20"/>
    <w:rPr>
      <w:rFonts w:ascii="Sylfaen" w:hAnsi="Sylfaen" w:cs="Sylfaen"/>
      <w:sz w:val="24"/>
      <w:szCs w:val="24"/>
    </w:rPr>
  </w:style>
  <w:style w:type="paragraph" w:styleId="HTML">
    <w:name w:val="HTML Preformatted"/>
    <w:basedOn w:val="a"/>
    <w:link w:val="HTML0"/>
    <w:uiPriority w:val="99"/>
    <w:unhideWhenUsed/>
    <w:rsid w:val="00D72B2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paragraph" w:styleId="aff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f0"/>
    <w:uiPriority w:val="9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f0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ff"/>
    <w:uiPriority w:val="99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styleId="aff1">
    <w:name w:val="footnote reference"/>
    <w:aliases w:val="Знак сноски-FN"/>
    <w:uiPriority w:val="99"/>
    <w:rsid w:val="00D72B20"/>
    <w:rPr>
      <w:vertAlign w:val="superscript"/>
    </w:rPr>
  </w:style>
  <w:style w:type="paragraph" w:styleId="32">
    <w:name w:val="Body Text Indent 3"/>
    <w:basedOn w:val="a"/>
    <w:link w:val="33"/>
    <w:rsid w:val="00D72B20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33">
    <w:name w:val="Основной текст с отступом 3 Знак"/>
    <w:basedOn w:val="a0"/>
    <w:link w:val="32"/>
    <w:rsid w:val="00D72B20"/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firmname1">
    <w:name w:val="firm_name1"/>
    <w:rsid w:val="00D72B20"/>
    <w:rPr>
      <w:b/>
      <w:bCs/>
      <w:color w:val="005FB1"/>
      <w:sz w:val="30"/>
      <w:szCs w:val="30"/>
    </w:rPr>
  </w:style>
  <w:style w:type="character" w:customStyle="1" w:styleId="telefon1">
    <w:name w:val="telefon1"/>
    <w:rsid w:val="00D72B20"/>
    <w:rPr>
      <w:color w:val="000000"/>
      <w:sz w:val="26"/>
      <w:szCs w:val="26"/>
    </w:rPr>
  </w:style>
  <w:style w:type="paragraph" w:styleId="aff2">
    <w:name w:val="Subtitle"/>
    <w:basedOn w:val="a"/>
    <w:link w:val="aff3"/>
    <w:qFormat/>
    <w:rsid w:val="00D72B20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character" w:customStyle="1" w:styleId="aff3">
    <w:name w:val="Подзаголовок Знак"/>
    <w:basedOn w:val="a0"/>
    <w:link w:val="aff2"/>
    <w:rsid w:val="00D72B20"/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table" w:styleId="aff4">
    <w:name w:val="Table Grid"/>
    <w:basedOn w:val="a1"/>
    <w:uiPriority w:val="3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Знак Знак Знак Знак Знак1 Знак Знак Знак Знак"/>
    <w:basedOn w:val="a"/>
    <w:rsid w:val="00D72B20"/>
    <w:pPr>
      <w:widowControl w:val="0"/>
      <w:adjustRightInd w:val="0"/>
      <w:spacing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aff5">
    <w:name w:val="Emphasis"/>
    <w:qFormat/>
    <w:rsid w:val="00D72B20"/>
    <w:rPr>
      <w:i/>
      <w:iCs/>
    </w:rPr>
  </w:style>
  <w:style w:type="paragraph" w:customStyle="1" w:styleId="ConsPlusTitle">
    <w:name w:val="ConsPlusTitle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WW-1">
    <w:name w:val="WW- Знак1"/>
    <w:rsid w:val="00D72B20"/>
    <w:rPr>
      <w:sz w:val="24"/>
      <w:szCs w:val="24"/>
    </w:rPr>
  </w:style>
  <w:style w:type="paragraph" w:customStyle="1" w:styleId="13">
    <w:name w:val="Основной текст с отступом1"/>
    <w:aliases w:val="Основной текст 1,Нумерованный список !!,Надин стиль,Body Text Indent"/>
    <w:basedOn w:val="a"/>
    <w:link w:val="BodyTextIndent"/>
    <w:rsid w:val="00D72B20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14">
    <w:name w:val="Обычный1"/>
    <w:rsid w:val="00D72B2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0">
    <w:name w:val="Основной текст 2 Знак2"/>
    <w:rsid w:val="00D72B20"/>
    <w:rPr>
      <w:sz w:val="24"/>
      <w:szCs w:val="24"/>
      <w:lang w:eastAsia="ar-SA"/>
    </w:rPr>
  </w:style>
  <w:style w:type="paragraph" w:styleId="aff6">
    <w:name w:val="Revision"/>
    <w:hidden/>
    <w:uiPriority w:val="99"/>
    <w:semiHidden/>
    <w:rsid w:val="00D72B20"/>
    <w:pPr>
      <w:spacing w:after="0" w:line="240" w:lineRule="auto"/>
    </w:pPr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45">
    <w:name w:val="Красная строка4"/>
    <w:basedOn w:val="afa"/>
    <w:rsid w:val="00D72B20"/>
    <w:pPr>
      <w:suppressAutoHyphens/>
      <w:spacing w:after="120"/>
      <w:ind w:firstLine="210"/>
      <w:jc w:val="left"/>
    </w:pPr>
    <w:rPr>
      <w:sz w:val="24"/>
      <w:lang w:eastAsia="ar-SA"/>
    </w:rPr>
  </w:style>
  <w:style w:type="character" w:customStyle="1" w:styleId="BodyTextIndent">
    <w:name w:val="Body Text Indent Знак"/>
    <w:aliases w:val="Основной текст 1 Знак1,Нумерованный список !! Знак1,Надин стиль Знак1,Основной текст с отступом1 Знак"/>
    <w:link w:val="1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ff7">
    <w:name w:val="Body Text First Indent"/>
    <w:basedOn w:val="afa"/>
    <w:link w:val="aff8"/>
    <w:rsid w:val="00D72B20"/>
    <w:pPr>
      <w:spacing w:after="120"/>
      <w:ind w:firstLine="210"/>
      <w:jc w:val="left"/>
    </w:pPr>
  </w:style>
  <w:style w:type="character" w:customStyle="1" w:styleId="aff8">
    <w:name w:val="Красная строка Знак"/>
    <w:basedOn w:val="afb"/>
    <w:link w:val="aff7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FR3">
    <w:name w:val="FR3"/>
    <w:rsid w:val="00D72B20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18"/>
      <w:szCs w:val="20"/>
      <w:lang w:eastAsia="ru-RU"/>
    </w:rPr>
  </w:style>
  <w:style w:type="paragraph" w:customStyle="1" w:styleId="h2">
    <w:name w:val="h2"/>
    <w:basedOn w:val="aff9"/>
    <w:rsid w:val="00D72B20"/>
    <w:pPr>
      <w:spacing w:after="480"/>
      <w:contextualSpacing w:val="0"/>
      <w:jc w:val="center"/>
    </w:pPr>
    <w:rPr>
      <w:rFonts w:ascii="Times New Roman" w:eastAsia="Times New Roman" w:hAnsi="Times New Roman" w:cs="Times New Roman"/>
      <w:b/>
      <w:spacing w:val="0"/>
      <w:kern w:val="0"/>
      <w:sz w:val="24"/>
      <w:szCs w:val="24"/>
      <w:lang w:val="x-none" w:eastAsia="ru-RU"/>
    </w:rPr>
  </w:style>
  <w:style w:type="paragraph" w:customStyle="1" w:styleId="affa">
    <w:basedOn w:val="a"/>
    <w:next w:val="a"/>
    <w:link w:val="affb"/>
    <w:uiPriority w:val="10"/>
    <w:qFormat/>
    <w:rsid w:val="00D72B20"/>
    <w:pPr>
      <w:spacing w:before="240" w:after="60" w:line="276" w:lineRule="auto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ffb">
    <w:name w:val="Название Знак"/>
    <w:link w:val="affa"/>
    <w:uiPriority w:val="10"/>
    <w:rsid w:val="00D72B20"/>
    <w:rPr>
      <w:rFonts w:ascii="Cambria" w:eastAsia="Times New Roman" w:hAnsi="Cambria"/>
      <w:b/>
      <w:bCs/>
      <w:kern w:val="28"/>
      <w:sz w:val="32"/>
      <w:szCs w:val="32"/>
    </w:rPr>
  </w:style>
  <w:style w:type="paragraph" w:customStyle="1" w:styleId="ConsPlusCell">
    <w:name w:val="ConsPlusCell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00">
    <w:name w:val="Стиль 10 пт По центру"/>
    <w:basedOn w:val="a"/>
    <w:qFormat/>
    <w:rsid w:val="00D72B20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210">
    <w:name w:val="Основной текст 2 Знак1"/>
    <w:rsid w:val="00D72B20"/>
    <w:rPr>
      <w:sz w:val="24"/>
      <w:szCs w:val="24"/>
    </w:rPr>
  </w:style>
  <w:style w:type="paragraph" w:customStyle="1" w:styleId="affc">
    <w:name w:val="Шапка_табл"/>
    <w:basedOn w:val="a"/>
    <w:rsid w:val="00D72B20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i/>
      <w:snapToGrid w:val="0"/>
      <w:color w:val="000000"/>
      <w:sz w:val="24"/>
      <w:szCs w:val="20"/>
      <w:lang w:eastAsia="ru-RU"/>
    </w:rPr>
  </w:style>
  <w:style w:type="paragraph" w:customStyle="1" w:styleId="ConsPlusNonformat">
    <w:name w:val="ConsPlusNonformat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5">
    <w:name w:val="Body Text Indent 2"/>
    <w:basedOn w:val="a"/>
    <w:link w:val="26"/>
    <w:uiPriority w:val="99"/>
    <w:unhideWhenUsed/>
    <w:rsid w:val="00D72B20"/>
    <w:pPr>
      <w:spacing w:after="120" w:line="480" w:lineRule="auto"/>
      <w:ind w:left="283"/>
    </w:pPr>
    <w:rPr>
      <w:rFonts w:ascii="Times New Roman" w:eastAsia="Calibri" w:hAnsi="Times New Roman" w:cs="Times New Roman"/>
      <w:kern w:val="2"/>
      <w:sz w:val="24"/>
      <w:szCs w:val="24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D72B20"/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affd">
    <w:name w:val="Заголовок статьи"/>
    <w:basedOn w:val="a"/>
    <w:next w:val="a"/>
    <w:rsid w:val="00D72B20"/>
    <w:pPr>
      <w:widowControl w:val="0"/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15">
    <w:name w:val="Абзац списка1"/>
    <w:basedOn w:val="a"/>
    <w:uiPriority w:val="99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9pt">
    <w:name w:val="Основной текст + 9 pt"/>
    <w:rsid w:val="00D72B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affe">
    <w:name w:val="Основной текст_"/>
    <w:link w:val="34"/>
    <w:uiPriority w:val="99"/>
    <w:rsid w:val="00D72B20"/>
    <w:rPr>
      <w:rFonts w:eastAsia="Times New Roman"/>
      <w:sz w:val="27"/>
      <w:szCs w:val="27"/>
      <w:shd w:val="clear" w:color="auto" w:fill="FFFFFF"/>
    </w:rPr>
  </w:style>
  <w:style w:type="paragraph" w:customStyle="1" w:styleId="34">
    <w:name w:val="Основной текст3"/>
    <w:basedOn w:val="a"/>
    <w:link w:val="affe"/>
    <w:uiPriority w:val="99"/>
    <w:rsid w:val="00D72B20"/>
    <w:pPr>
      <w:widowControl w:val="0"/>
      <w:shd w:val="clear" w:color="auto" w:fill="FFFFFF"/>
      <w:spacing w:after="60" w:line="0" w:lineRule="atLeast"/>
      <w:jc w:val="both"/>
    </w:pPr>
    <w:rPr>
      <w:rFonts w:eastAsia="Times New Roman"/>
      <w:sz w:val="27"/>
      <w:szCs w:val="27"/>
    </w:rPr>
  </w:style>
  <w:style w:type="paragraph" w:customStyle="1" w:styleId="27">
    <w:name w:val="Абзац списка2"/>
    <w:basedOn w:val="a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ff">
    <w:name w:val="Основной текст + Не полужирный"/>
    <w:uiPriority w:val="99"/>
    <w:rsid w:val="00D72B20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11pt1">
    <w:name w:val="Основной текст + 11 pt1"/>
    <w:aliases w:val="Полужирный1"/>
    <w:uiPriority w:val="99"/>
    <w:rsid w:val="00D72B20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111">
    <w:name w:val="Основной текст + 111"/>
    <w:aliases w:val="5 pt2,5 pt3,Основной текст + 8"/>
    <w:uiPriority w:val="99"/>
    <w:rsid w:val="00D72B20"/>
    <w:rPr>
      <w:rFonts w:ascii="Times New Roman" w:hAnsi="Times New Roman" w:cs="Times New Roman"/>
      <w:sz w:val="23"/>
      <w:szCs w:val="23"/>
      <w:u w:val="none"/>
    </w:rPr>
  </w:style>
  <w:style w:type="character" w:customStyle="1" w:styleId="afff0">
    <w:name w:val="Символ сноски"/>
    <w:rsid w:val="00D72B20"/>
    <w:rPr>
      <w:vertAlign w:val="superscript"/>
    </w:rPr>
  </w:style>
  <w:style w:type="character" w:customStyle="1" w:styleId="16">
    <w:name w:val="Знак сноски1"/>
    <w:rsid w:val="00D72B20"/>
    <w:rPr>
      <w:vertAlign w:val="superscript"/>
    </w:rPr>
  </w:style>
  <w:style w:type="paragraph" w:customStyle="1" w:styleId="17">
    <w:name w:val="Название объекта1"/>
    <w:basedOn w:val="a"/>
    <w:next w:val="a"/>
    <w:rsid w:val="00D72B20"/>
    <w:pPr>
      <w:suppressAutoHyphens/>
      <w:spacing w:after="200" w:line="240" w:lineRule="auto"/>
    </w:pPr>
    <w:rPr>
      <w:rFonts w:ascii="Times New Roman" w:eastAsia="Calibri" w:hAnsi="Times New Roman" w:cs="Times New Roman"/>
      <w:b/>
      <w:bCs/>
      <w:color w:val="4F81BD"/>
      <w:kern w:val="1"/>
      <w:sz w:val="18"/>
      <w:szCs w:val="18"/>
      <w:lang w:eastAsia="ar-SA"/>
    </w:rPr>
  </w:style>
  <w:style w:type="paragraph" w:customStyle="1" w:styleId="Standard">
    <w:name w:val="Standard"/>
    <w:rsid w:val="00D72B20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Lucida Sans Unicode" w:hAnsi="Arial" w:cs="Tahoma"/>
      <w:kern w:val="3"/>
      <w:sz w:val="24"/>
      <w:szCs w:val="24"/>
      <w:lang w:eastAsia="ru-RU"/>
    </w:rPr>
  </w:style>
  <w:style w:type="paragraph" w:customStyle="1" w:styleId="18">
    <w:name w:val="Основной текст1"/>
    <w:basedOn w:val="a"/>
    <w:uiPriority w:val="99"/>
    <w:rsid w:val="00D72B20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character" w:customStyle="1" w:styleId="CourierNew95pt">
    <w:name w:val="Основной текст + Courier New;9;5 pt"/>
    <w:rsid w:val="00D72B20"/>
    <w:rPr>
      <w:rFonts w:ascii="Courier New" w:eastAsia="Courier New" w:hAnsi="Courier New" w:cs="Courier Ne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paragraph" w:styleId="afff1">
    <w:name w:val="No Spacing"/>
    <w:link w:val="afff2"/>
    <w:uiPriority w:val="1"/>
    <w:qFormat/>
    <w:rsid w:val="00D72B20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f2">
    <w:name w:val="Без интервала Знак"/>
    <w:link w:val="afff1"/>
    <w:uiPriority w:val="1"/>
    <w:locked/>
    <w:rsid w:val="00D72B20"/>
    <w:rPr>
      <w:rFonts w:ascii="Calibri" w:eastAsia="Times New Roman" w:hAnsi="Calibri" w:cs="Times New Roman"/>
    </w:rPr>
  </w:style>
  <w:style w:type="character" w:customStyle="1" w:styleId="46">
    <w:name w:val="Основной текст (4)_"/>
    <w:link w:val="47"/>
    <w:uiPriority w:val="99"/>
    <w:locked/>
    <w:rsid w:val="00D72B20"/>
    <w:rPr>
      <w:sz w:val="24"/>
      <w:shd w:val="clear" w:color="auto" w:fill="FFFFFF"/>
    </w:rPr>
  </w:style>
  <w:style w:type="paragraph" w:customStyle="1" w:styleId="47">
    <w:name w:val="Основной текст (4)"/>
    <w:basedOn w:val="a"/>
    <w:link w:val="46"/>
    <w:uiPriority w:val="99"/>
    <w:rsid w:val="00D72B20"/>
    <w:pPr>
      <w:shd w:val="clear" w:color="auto" w:fill="FFFFFF"/>
      <w:spacing w:after="0" w:line="240" w:lineRule="atLeast"/>
    </w:pPr>
    <w:rPr>
      <w:sz w:val="24"/>
    </w:rPr>
  </w:style>
  <w:style w:type="paragraph" w:customStyle="1" w:styleId="Style2">
    <w:name w:val="Style2"/>
    <w:basedOn w:val="a"/>
    <w:uiPriority w:val="99"/>
    <w:rsid w:val="00D72B20"/>
    <w:pPr>
      <w:widowControl w:val="0"/>
      <w:autoSpaceDE w:val="0"/>
      <w:autoSpaceDN w:val="0"/>
      <w:adjustRightInd w:val="0"/>
      <w:spacing w:after="0" w:line="322" w:lineRule="exact"/>
      <w:ind w:firstLine="52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uiPriority w:val="99"/>
    <w:rsid w:val="00D72B20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14">
    <w:name w:val="Style14"/>
    <w:basedOn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nsolas" w:eastAsia="Times New Roman" w:hAnsi="Consolas" w:cs="Times New Roman"/>
      <w:sz w:val="24"/>
      <w:szCs w:val="24"/>
      <w:lang w:eastAsia="ru-RU"/>
    </w:rPr>
  </w:style>
  <w:style w:type="character" w:customStyle="1" w:styleId="ac">
    <w:name w:val="Название объекта Знак"/>
    <w:aliases w:val="Название объекта Знак1 Знак1,Название объекта Знак Знак Знак1,рисунка Знак1,Таблица название Знак1,Таблица_номер_справа_12 Знак1"/>
    <w:link w:val="ab"/>
    <w:rsid w:val="00D72B20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8">
    <w:name w:val="Название объекта Знак2"/>
    <w:aliases w:val="Название объекта Знак1 Знак,Название объекта Знак Знак Знак,Название объекта Знак Знак1,рисунка Знак,Таблица название Знак,Таблица_номер_справа_12 Знак"/>
    <w:locked/>
    <w:rsid w:val="00D72B20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a4">
    <w:name w:val="Абзац списка Знак"/>
    <w:link w:val="a3"/>
    <w:uiPriority w:val="34"/>
    <w:locked/>
    <w:rsid w:val="00D72B20"/>
  </w:style>
  <w:style w:type="character" w:customStyle="1" w:styleId="ConsPlusNormal0">
    <w:name w:val="ConsPlusNormal Знак"/>
    <w:link w:val="ConsPlusNormal"/>
    <w:locked/>
    <w:rsid w:val="00D72B20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ertext">
    <w:name w:val="headertext"/>
    <w:basedOn w:val="a"/>
    <w:rsid w:val="00D72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ra1">
    <w:name w:val="N*r*a*1"/>
    <w:qFormat/>
    <w:rsid w:val="00D72B20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</w:pBdr>
      <w:spacing w:after="200" w:line="276" w:lineRule="auto"/>
    </w:pPr>
    <w:rPr>
      <w:rFonts w:ascii="C*l*b*i" w:eastAsia="Times New Roman" w:hAnsi="C*l*b*i" w:cs="T*m*s*N*w*R*m*n"/>
      <w:lang w:eastAsia="ru-RU"/>
    </w:rPr>
  </w:style>
  <w:style w:type="paragraph" w:customStyle="1" w:styleId="afff3">
    <w:name w:val="Нормальный (таблица)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customStyle="1" w:styleId="afff4">
    <w:name w:val="Прижатый влево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f9">
    <w:name w:val="Title"/>
    <w:basedOn w:val="a"/>
    <w:next w:val="a"/>
    <w:link w:val="afff5"/>
    <w:qFormat/>
    <w:rsid w:val="00D72B2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f5">
    <w:name w:val="Заголовок Знак"/>
    <w:basedOn w:val="a0"/>
    <w:link w:val="aff9"/>
    <w:uiPriority w:val="10"/>
    <w:rsid w:val="00D72B2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60">
    <w:name w:val="Заголовок 6 Знак"/>
    <w:basedOn w:val="a0"/>
    <w:link w:val="6"/>
    <w:rsid w:val="00F812DC"/>
    <w:rPr>
      <w:rFonts w:ascii="Times New Roman" w:eastAsia="Times New Roman" w:hAnsi="Times New Roman" w:cs="Times New Roman"/>
      <w:b/>
      <w:bCs/>
      <w:lang w:eastAsia="zh-CN"/>
    </w:rPr>
  </w:style>
  <w:style w:type="character" w:customStyle="1" w:styleId="WW8Num2z0">
    <w:name w:val="WW8Num2z0"/>
    <w:rsid w:val="00F812DC"/>
    <w:rPr>
      <w:sz w:val="28"/>
      <w:szCs w:val="28"/>
    </w:rPr>
  </w:style>
  <w:style w:type="character" w:customStyle="1" w:styleId="WW8Num2z1">
    <w:name w:val="WW8Num2z1"/>
    <w:rsid w:val="00F812DC"/>
    <w:rPr>
      <w:rFonts w:ascii="Courier New" w:hAnsi="Courier New" w:cs="Courier New"/>
    </w:rPr>
  </w:style>
  <w:style w:type="character" w:customStyle="1" w:styleId="WW8Num2z2">
    <w:name w:val="WW8Num2z2"/>
    <w:rsid w:val="00F812DC"/>
    <w:rPr>
      <w:rFonts w:ascii="Wingdings" w:hAnsi="Wingdings" w:cs="Wingdings"/>
    </w:rPr>
  </w:style>
  <w:style w:type="character" w:customStyle="1" w:styleId="WW8Num3z0">
    <w:name w:val="WW8Num3z0"/>
    <w:rsid w:val="00F812DC"/>
    <w:rPr>
      <w:b/>
      <w:bCs/>
      <w:sz w:val="20"/>
      <w:szCs w:val="20"/>
    </w:rPr>
  </w:style>
  <w:style w:type="character" w:customStyle="1" w:styleId="WW8Num3z2">
    <w:name w:val="WW8Num3z2"/>
    <w:rsid w:val="00F812DC"/>
    <w:rPr>
      <w:rFonts w:ascii="Wingdings" w:hAnsi="Wingdings" w:cs="Wingdings"/>
    </w:rPr>
  </w:style>
  <w:style w:type="character" w:customStyle="1" w:styleId="WW8Num3z3">
    <w:name w:val="WW8Num3z3"/>
    <w:rsid w:val="00F812DC"/>
    <w:rPr>
      <w:rFonts w:ascii="Symbol" w:hAnsi="Symbol" w:cs="Symbol"/>
    </w:rPr>
  </w:style>
  <w:style w:type="character" w:customStyle="1" w:styleId="WW8Num4z0">
    <w:name w:val="WW8Num4z0"/>
    <w:rsid w:val="00F812DC"/>
    <w:rPr>
      <w:b/>
      <w:bCs/>
      <w:sz w:val="20"/>
      <w:szCs w:val="20"/>
    </w:rPr>
  </w:style>
  <w:style w:type="character" w:customStyle="1" w:styleId="WW8Num5z0">
    <w:name w:val="WW8Num5z0"/>
    <w:rsid w:val="00F812DC"/>
    <w:rPr>
      <w:rFonts w:cs="Times New Roman"/>
    </w:rPr>
  </w:style>
  <w:style w:type="character" w:customStyle="1" w:styleId="WW8Num6z0">
    <w:name w:val="WW8Num6z0"/>
    <w:rsid w:val="00F812DC"/>
    <w:rPr>
      <w:rFonts w:cs="Times New Roman"/>
    </w:rPr>
  </w:style>
  <w:style w:type="character" w:customStyle="1" w:styleId="WW8Num7z1">
    <w:name w:val="WW8Num7z1"/>
    <w:rsid w:val="00F812DC"/>
    <w:rPr>
      <w:rFonts w:ascii="Symbol" w:hAnsi="Symbol" w:cs="Symbol"/>
    </w:rPr>
  </w:style>
  <w:style w:type="character" w:customStyle="1" w:styleId="WW8Num8z1">
    <w:name w:val="WW8Num8z1"/>
    <w:rsid w:val="00F812DC"/>
    <w:rPr>
      <w:rFonts w:ascii="Symbol" w:hAnsi="Symbol" w:cs="Symbol"/>
    </w:rPr>
  </w:style>
  <w:style w:type="character" w:customStyle="1" w:styleId="WW8Num8z2">
    <w:name w:val="WW8Num8z2"/>
    <w:rsid w:val="00F812DC"/>
    <w:rPr>
      <w:rFonts w:cs="Times New Roman"/>
    </w:rPr>
  </w:style>
  <w:style w:type="character" w:customStyle="1" w:styleId="WW8Num9z0">
    <w:name w:val="WW8Num9z0"/>
    <w:rsid w:val="00F812DC"/>
    <w:rPr>
      <w:rFonts w:ascii="Symbol" w:hAnsi="Symbol" w:cs="Symbol"/>
      <w:i w:val="0"/>
    </w:rPr>
  </w:style>
  <w:style w:type="character" w:customStyle="1" w:styleId="WW8Num10z0">
    <w:name w:val="WW8Num10z0"/>
    <w:rsid w:val="00F812DC"/>
    <w:rPr>
      <w:rFonts w:ascii="Symbol" w:hAnsi="Symbol" w:cs="Symbol"/>
      <w:i w:val="0"/>
    </w:rPr>
  </w:style>
  <w:style w:type="character" w:customStyle="1" w:styleId="WW8Num10z1">
    <w:name w:val="WW8Num10z1"/>
    <w:rsid w:val="00F812DC"/>
    <w:rPr>
      <w:rFonts w:ascii="Courier New" w:hAnsi="Courier New" w:cs="Courier New"/>
    </w:rPr>
  </w:style>
  <w:style w:type="character" w:customStyle="1" w:styleId="WW8Num10z2">
    <w:name w:val="WW8Num10z2"/>
    <w:rsid w:val="00F812DC"/>
    <w:rPr>
      <w:rFonts w:ascii="Wingdings" w:hAnsi="Wingdings" w:cs="Wingdings"/>
    </w:rPr>
  </w:style>
  <w:style w:type="character" w:customStyle="1" w:styleId="WW8Num13z0">
    <w:name w:val="WW8Num13z0"/>
    <w:rsid w:val="00F812DC"/>
    <w:rPr>
      <w:i w:val="0"/>
    </w:rPr>
  </w:style>
  <w:style w:type="character" w:customStyle="1" w:styleId="WW8Num13z1">
    <w:name w:val="WW8Num13z1"/>
    <w:rsid w:val="00F812DC"/>
    <w:rPr>
      <w:rFonts w:ascii="Courier New" w:hAnsi="Courier New" w:cs="Courier New"/>
    </w:rPr>
  </w:style>
  <w:style w:type="character" w:customStyle="1" w:styleId="WW8Num13z2">
    <w:name w:val="WW8Num13z2"/>
    <w:rsid w:val="00F812DC"/>
    <w:rPr>
      <w:rFonts w:ascii="Wingdings" w:hAnsi="Wingdings" w:cs="Wingdings"/>
    </w:rPr>
  </w:style>
  <w:style w:type="character" w:customStyle="1" w:styleId="WW8Num14z0">
    <w:name w:val="WW8Num14z0"/>
    <w:rsid w:val="00F812DC"/>
    <w:rPr>
      <w:rFonts w:ascii="Symbol" w:hAnsi="Symbol" w:cs="Symbol"/>
    </w:rPr>
  </w:style>
  <w:style w:type="character" w:customStyle="1" w:styleId="WW8Num14z1">
    <w:name w:val="WW8Num14z1"/>
    <w:rsid w:val="00F812DC"/>
    <w:rPr>
      <w:rFonts w:ascii="Courier New" w:hAnsi="Courier New" w:cs="Courier New"/>
    </w:rPr>
  </w:style>
  <w:style w:type="character" w:customStyle="1" w:styleId="WW8Num14z2">
    <w:name w:val="WW8Num14z2"/>
    <w:rsid w:val="00F812DC"/>
    <w:rPr>
      <w:rFonts w:ascii="Wingdings" w:hAnsi="Wingdings" w:cs="Wingdings"/>
    </w:rPr>
  </w:style>
  <w:style w:type="character" w:customStyle="1" w:styleId="WW8Num15z0">
    <w:name w:val="WW8Num15z0"/>
    <w:rsid w:val="00F812DC"/>
    <w:rPr>
      <w:rFonts w:ascii="Symbol" w:hAnsi="Symbol" w:cs="Symbol"/>
    </w:rPr>
  </w:style>
  <w:style w:type="character" w:customStyle="1" w:styleId="WW8Num15z1">
    <w:name w:val="WW8Num15z1"/>
    <w:rsid w:val="00F812DC"/>
    <w:rPr>
      <w:rFonts w:ascii="Courier New" w:hAnsi="Courier New" w:cs="Courier New"/>
    </w:rPr>
  </w:style>
  <w:style w:type="character" w:customStyle="1" w:styleId="WW8Num15z2">
    <w:name w:val="WW8Num15z2"/>
    <w:rsid w:val="00F812DC"/>
    <w:rPr>
      <w:rFonts w:ascii="Wingdings" w:hAnsi="Wingdings" w:cs="Wingdings"/>
    </w:rPr>
  </w:style>
  <w:style w:type="character" w:customStyle="1" w:styleId="WW8Num16z0">
    <w:name w:val="WW8Num16z0"/>
    <w:rsid w:val="00F812DC"/>
    <w:rPr>
      <w:rFonts w:ascii="Symbol" w:hAnsi="Symbol" w:cs="Symbol"/>
    </w:rPr>
  </w:style>
  <w:style w:type="character" w:customStyle="1" w:styleId="WW8Num16z1">
    <w:name w:val="WW8Num16z1"/>
    <w:rsid w:val="00F812DC"/>
    <w:rPr>
      <w:rFonts w:ascii="Courier New" w:hAnsi="Courier New" w:cs="Courier New"/>
    </w:rPr>
  </w:style>
  <w:style w:type="character" w:customStyle="1" w:styleId="WW8Num16z2">
    <w:name w:val="WW8Num16z2"/>
    <w:rsid w:val="00F812DC"/>
    <w:rPr>
      <w:rFonts w:ascii="Wingdings" w:hAnsi="Wingdings" w:cs="Wingdings"/>
    </w:rPr>
  </w:style>
  <w:style w:type="character" w:customStyle="1" w:styleId="WW8Num16z3">
    <w:name w:val="WW8Num16z3"/>
    <w:rsid w:val="00F812DC"/>
    <w:rPr>
      <w:rFonts w:ascii="Symbol" w:hAnsi="Symbol" w:cs="Symbol"/>
    </w:rPr>
  </w:style>
  <w:style w:type="character" w:customStyle="1" w:styleId="WW8Num17z0">
    <w:name w:val="WW8Num17z0"/>
    <w:rsid w:val="00F812DC"/>
    <w:rPr>
      <w:rFonts w:cs="Times New Roman"/>
    </w:rPr>
  </w:style>
  <w:style w:type="character" w:customStyle="1" w:styleId="WW8Num17z1">
    <w:name w:val="WW8Num17z1"/>
    <w:rsid w:val="00F812DC"/>
    <w:rPr>
      <w:rFonts w:ascii="Courier New" w:hAnsi="Courier New" w:cs="Courier New"/>
    </w:rPr>
  </w:style>
  <w:style w:type="character" w:customStyle="1" w:styleId="WW8Num17z2">
    <w:name w:val="WW8Num17z2"/>
    <w:rsid w:val="00F812DC"/>
    <w:rPr>
      <w:rFonts w:ascii="Wingdings" w:hAnsi="Wingdings" w:cs="Wingdings"/>
    </w:rPr>
  </w:style>
  <w:style w:type="character" w:customStyle="1" w:styleId="WW8Num18z0">
    <w:name w:val="WW8Num18z0"/>
    <w:rsid w:val="00F812DC"/>
    <w:rPr>
      <w:rFonts w:cs="Times New Roman"/>
    </w:rPr>
  </w:style>
  <w:style w:type="character" w:customStyle="1" w:styleId="WW8Num18z1">
    <w:name w:val="WW8Num18z1"/>
    <w:rsid w:val="00F812DC"/>
    <w:rPr>
      <w:rFonts w:ascii="Courier New" w:hAnsi="Courier New" w:cs="Courier New"/>
    </w:rPr>
  </w:style>
  <w:style w:type="character" w:customStyle="1" w:styleId="WW8Num18z3">
    <w:name w:val="WW8Num18z3"/>
    <w:rsid w:val="00F812DC"/>
    <w:rPr>
      <w:rFonts w:ascii="Symbol" w:hAnsi="Symbol" w:cs="Symbol"/>
    </w:rPr>
  </w:style>
  <w:style w:type="character" w:customStyle="1" w:styleId="WW8Num19z1">
    <w:name w:val="WW8Num19z1"/>
    <w:rsid w:val="00F812DC"/>
    <w:rPr>
      <w:rFonts w:ascii="Courier New" w:hAnsi="Courier New" w:cs="Courier New"/>
    </w:rPr>
  </w:style>
  <w:style w:type="character" w:customStyle="1" w:styleId="WW8Num21z0">
    <w:name w:val="WW8Num21z0"/>
    <w:rsid w:val="00F812DC"/>
    <w:rPr>
      <w:rFonts w:ascii="Symbol" w:hAnsi="Symbol" w:cs="Symbol"/>
    </w:rPr>
  </w:style>
  <w:style w:type="character" w:customStyle="1" w:styleId="WW8Num22z0">
    <w:name w:val="WW8Num22z0"/>
    <w:rsid w:val="00F812DC"/>
    <w:rPr>
      <w:rFonts w:ascii="Symbol" w:hAnsi="Symbol" w:cs="Symbol"/>
    </w:rPr>
  </w:style>
  <w:style w:type="character" w:customStyle="1" w:styleId="WW8Num22z2">
    <w:name w:val="WW8Num22z2"/>
    <w:rsid w:val="00F812DC"/>
    <w:rPr>
      <w:rFonts w:ascii="Wingdings" w:hAnsi="Wingdings" w:cs="Wingdings"/>
    </w:rPr>
  </w:style>
  <w:style w:type="character" w:customStyle="1" w:styleId="WW8Num22z3">
    <w:name w:val="WW8Num22z3"/>
    <w:rsid w:val="00F812DC"/>
    <w:rPr>
      <w:rFonts w:ascii="Symbol" w:hAnsi="Symbol" w:cs="Symbol"/>
    </w:rPr>
  </w:style>
  <w:style w:type="character" w:customStyle="1" w:styleId="WW8Num23z0">
    <w:name w:val="WW8Num23z0"/>
    <w:rsid w:val="00F812DC"/>
    <w:rPr>
      <w:rFonts w:ascii="OpenSymbol" w:hAnsi="OpenSymbol" w:cs="OpenSymbol"/>
      <w:color w:val="00000A"/>
    </w:rPr>
  </w:style>
  <w:style w:type="character" w:customStyle="1" w:styleId="WW8Num24z0">
    <w:name w:val="WW8Num24z0"/>
    <w:rsid w:val="00F812DC"/>
    <w:rPr>
      <w:rFonts w:ascii="Times New Roman" w:hAnsi="Times New Roman" w:cs="Times New Roman"/>
    </w:rPr>
  </w:style>
  <w:style w:type="character" w:customStyle="1" w:styleId="WW8Num24z1">
    <w:name w:val="WW8Num24z1"/>
    <w:rsid w:val="00F812DC"/>
    <w:rPr>
      <w:rFonts w:ascii="Courier New" w:hAnsi="Courier New" w:cs="Courier New"/>
    </w:rPr>
  </w:style>
  <w:style w:type="character" w:customStyle="1" w:styleId="WW8Num24z2">
    <w:name w:val="WW8Num24z2"/>
    <w:rsid w:val="00F812DC"/>
    <w:rPr>
      <w:rFonts w:ascii="Wingdings" w:hAnsi="Wingdings" w:cs="Wingdings"/>
    </w:rPr>
  </w:style>
  <w:style w:type="character" w:customStyle="1" w:styleId="WW8Num25z0">
    <w:name w:val="WW8Num25z0"/>
    <w:rsid w:val="00F812DC"/>
    <w:rPr>
      <w:rFonts w:ascii="Times New Roman" w:hAnsi="Times New Roman" w:cs="Times New Roman"/>
    </w:rPr>
  </w:style>
  <w:style w:type="character" w:customStyle="1" w:styleId="WW8Num25z1">
    <w:name w:val="WW8Num25z1"/>
    <w:rsid w:val="00F812DC"/>
    <w:rPr>
      <w:rFonts w:ascii="Courier New" w:hAnsi="Courier New" w:cs="Courier New"/>
    </w:rPr>
  </w:style>
  <w:style w:type="character" w:customStyle="1" w:styleId="WW8Num25z2">
    <w:name w:val="WW8Num25z2"/>
    <w:rsid w:val="00F812DC"/>
    <w:rPr>
      <w:rFonts w:ascii="Wingdings" w:hAnsi="Wingdings" w:cs="Wingdings"/>
    </w:rPr>
  </w:style>
  <w:style w:type="character" w:customStyle="1" w:styleId="WW8Num26z0">
    <w:name w:val="WW8Num26z0"/>
    <w:rsid w:val="00F812DC"/>
    <w:rPr>
      <w:rFonts w:ascii="Symbol" w:hAnsi="Symbol" w:cs="Symbol"/>
    </w:rPr>
  </w:style>
  <w:style w:type="character" w:customStyle="1" w:styleId="WW8Num26z1">
    <w:name w:val="WW8Num26z1"/>
    <w:rsid w:val="00F812DC"/>
    <w:rPr>
      <w:rFonts w:ascii="Courier New" w:hAnsi="Courier New" w:cs="Courier New"/>
    </w:rPr>
  </w:style>
  <w:style w:type="character" w:customStyle="1" w:styleId="WW8Num26z2">
    <w:name w:val="WW8Num26z2"/>
    <w:rsid w:val="00F812DC"/>
    <w:rPr>
      <w:rFonts w:ascii="Wingdings" w:hAnsi="Wingdings" w:cs="Wingdings"/>
    </w:rPr>
  </w:style>
  <w:style w:type="character" w:customStyle="1" w:styleId="WW8Num27z0">
    <w:name w:val="WW8Num27z0"/>
    <w:rsid w:val="00F812DC"/>
    <w:rPr>
      <w:rFonts w:ascii="Wingdings" w:hAnsi="Wingdings" w:cs="Wingdings"/>
    </w:rPr>
  </w:style>
  <w:style w:type="character" w:customStyle="1" w:styleId="WW8Num27z1">
    <w:name w:val="WW8Num27z1"/>
    <w:rsid w:val="00F812DC"/>
    <w:rPr>
      <w:rFonts w:ascii="Courier New" w:hAnsi="Courier New" w:cs="Courier New"/>
    </w:rPr>
  </w:style>
  <w:style w:type="character" w:customStyle="1" w:styleId="WW8Num27z2">
    <w:name w:val="WW8Num27z2"/>
    <w:rsid w:val="00F812DC"/>
    <w:rPr>
      <w:rFonts w:ascii="Wingdings" w:hAnsi="Wingdings" w:cs="Wingdings"/>
    </w:rPr>
  </w:style>
  <w:style w:type="character" w:customStyle="1" w:styleId="WW8Num28z0">
    <w:name w:val="WW8Num28z0"/>
    <w:rsid w:val="00F812DC"/>
    <w:rPr>
      <w:rFonts w:ascii="OpenSymbol" w:hAnsi="OpenSymbol" w:cs="OpenSymbol"/>
    </w:rPr>
  </w:style>
  <w:style w:type="character" w:customStyle="1" w:styleId="WW8Num29z0">
    <w:name w:val="WW8Num29z0"/>
    <w:rsid w:val="00F812DC"/>
    <w:rPr>
      <w:rFonts w:ascii="OpenSymbol" w:hAnsi="OpenSymbol" w:cs="OpenSymbol"/>
    </w:rPr>
  </w:style>
  <w:style w:type="character" w:customStyle="1" w:styleId="WW8Num30z0">
    <w:name w:val="WW8Num30z0"/>
    <w:rsid w:val="00F812DC"/>
    <w:rPr>
      <w:rFonts w:ascii="OpenSymbol" w:hAnsi="OpenSymbol" w:cs="OpenSymbol"/>
    </w:rPr>
  </w:style>
  <w:style w:type="character" w:customStyle="1" w:styleId="WW8Num31z0">
    <w:name w:val="WW8Num31z0"/>
    <w:rsid w:val="00F812DC"/>
    <w:rPr>
      <w:rFonts w:ascii="OpenSymbol" w:hAnsi="OpenSymbol" w:cs="OpenSymbol"/>
    </w:rPr>
  </w:style>
  <w:style w:type="character" w:customStyle="1" w:styleId="WW8Num32z0">
    <w:name w:val="WW8Num32z0"/>
    <w:rsid w:val="00F812DC"/>
    <w:rPr>
      <w:rFonts w:ascii="Courier New" w:hAnsi="Courier New" w:cs="Courier New"/>
    </w:rPr>
  </w:style>
  <w:style w:type="character" w:customStyle="1" w:styleId="WW8Num33z0">
    <w:name w:val="WW8Num33z0"/>
    <w:rsid w:val="00F812DC"/>
    <w:rPr>
      <w:rFonts w:ascii="Symbol" w:hAnsi="Symbol" w:cs="Symbol"/>
    </w:rPr>
  </w:style>
  <w:style w:type="character" w:customStyle="1" w:styleId="WW8Num33z1">
    <w:name w:val="WW8Num33z1"/>
    <w:rsid w:val="00F812DC"/>
    <w:rPr>
      <w:rFonts w:ascii="Courier New" w:hAnsi="Courier New" w:cs="Courier New"/>
    </w:rPr>
  </w:style>
  <w:style w:type="character" w:customStyle="1" w:styleId="WW8Num33z2">
    <w:name w:val="WW8Num33z2"/>
    <w:rsid w:val="00F812DC"/>
    <w:rPr>
      <w:rFonts w:ascii="Wingdings" w:hAnsi="Wingdings" w:cs="Wingdings"/>
    </w:rPr>
  </w:style>
  <w:style w:type="character" w:customStyle="1" w:styleId="WW8Num34z0">
    <w:name w:val="WW8Num34z0"/>
    <w:rsid w:val="00F812DC"/>
    <w:rPr>
      <w:rFonts w:ascii="Symbol" w:hAnsi="Symbol" w:cs="Symbol"/>
      <w:color w:val="00000A"/>
    </w:rPr>
  </w:style>
  <w:style w:type="character" w:customStyle="1" w:styleId="WW8Num34z1">
    <w:name w:val="WW8Num34z1"/>
    <w:rsid w:val="00F812DC"/>
    <w:rPr>
      <w:rFonts w:ascii="Courier New" w:hAnsi="Courier New" w:cs="Courier New"/>
    </w:rPr>
  </w:style>
  <w:style w:type="character" w:customStyle="1" w:styleId="WW8Num34z2">
    <w:name w:val="WW8Num34z2"/>
    <w:rsid w:val="00F812DC"/>
    <w:rPr>
      <w:rFonts w:ascii="Wingdings" w:hAnsi="Wingdings" w:cs="Wingdings"/>
    </w:rPr>
  </w:style>
  <w:style w:type="character" w:customStyle="1" w:styleId="WW8Num35z0">
    <w:name w:val="WW8Num35z0"/>
    <w:rsid w:val="00F812DC"/>
    <w:rPr>
      <w:rFonts w:ascii="Symbol" w:hAnsi="Symbol" w:cs="Symbol"/>
      <w:color w:val="00000A"/>
    </w:rPr>
  </w:style>
  <w:style w:type="character" w:customStyle="1" w:styleId="WW8Num9z1">
    <w:name w:val="WW8Num9z1"/>
    <w:rsid w:val="00F812DC"/>
    <w:rPr>
      <w:rFonts w:ascii="Times New Roman" w:hAnsi="Times New Roman" w:cs="Times New Roman"/>
    </w:rPr>
  </w:style>
  <w:style w:type="character" w:customStyle="1" w:styleId="WW8Num9z2">
    <w:name w:val="WW8Num9z2"/>
    <w:rsid w:val="00F812DC"/>
    <w:rPr>
      <w:rFonts w:cs="Times New Roman"/>
    </w:rPr>
  </w:style>
  <w:style w:type="character" w:customStyle="1" w:styleId="WW8Num11z0">
    <w:name w:val="WW8Num11z0"/>
    <w:rsid w:val="00F812DC"/>
    <w:rPr>
      <w:rFonts w:ascii="Symbol" w:hAnsi="Symbol" w:cs="Symbol"/>
      <w:i w:val="0"/>
    </w:rPr>
  </w:style>
  <w:style w:type="character" w:customStyle="1" w:styleId="WW8Num11z1">
    <w:name w:val="WW8Num11z1"/>
    <w:rsid w:val="00F812DC"/>
    <w:rPr>
      <w:rFonts w:ascii="Courier New" w:hAnsi="Courier New" w:cs="Courier New"/>
    </w:rPr>
  </w:style>
  <w:style w:type="character" w:customStyle="1" w:styleId="WW8Num11z2">
    <w:name w:val="WW8Num11z2"/>
    <w:rsid w:val="00F812DC"/>
    <w:rPr>
      <w:rFonts w:ascii="Wingdings" w:hAnsi="Wingdings" w:cs="Wingdings"/>
    </w:rPr>
  </w:style>
  <w:style w:type="character" w:customStyle="1" w:styleId="WW8Num17z3">
    <w:name w:val="WW8Num17z3"/>
    <w:rsid w:val="00F812DC"/>
    <w:rPr>
      <w:rFonts w:ascii="Symbol" w:hAnsi="Symbol" w:cs="Symbol"/>
    </w:rPr>
  </w:style>
  <w:style w:type="character" w:customStyle="1" w:styleId="WW8Num18z2">
    <w:name w:val="WW8Num18z2"/>
    <w:rsid w:val="00F812DC"/>
    <w:rPr>
      <w:rFonts w:ascii="Wingdings" w:hAnsi="Wingdings" w:cs="Wingdings"/>
    </w:rPr>
  </w:style>
  <w:style w:type="character" w:customStyle="1" w:styleId="WW8Num19z0">
    <w:name w:val="WW8Num19z0"/>
    <w:rsid w:val="00F812DC"/>
    <w:rPr>
      <w:rFonts w:cs="Times New Roman"/>
    </w:rPr>
  </w:style>
  <w:style w:type="character" w:customStyle="1" w:styleId="WW8Num19z3">
    <w:name w:val="WW8Num19z3"/>
    <w:rsid w:val="00F812DC"/>
    <w:rPr>
      <w:rFonts w:ascii="Symbol" w:hAnsi="Symbol" w:cs="Symbol"/>
    </w:rPr>
  </w:style>
  <w:style w:type="character" w:customStyle="1" w:styleId="WW8Num20z1">
    <w:name w:val="WW8Num20z1"/>
    <w:rsid w:val="00F812DC"/>
    <w:rPr>
      <w:rFonts w:ascii="Courier New" w:hAnsi="Courier New" w:cs="Courier New"/>
    </w:rPr>
  </w:style>
  <w:style w:type="character" w:customStyle="1" w:styleId="WW8Num23z2">
    <w:name w:val="WW8Num23z2"/>
    <w:rsid w:val="00F812DC"/>
    <w:rPr>
      <w:rFonts w:ascii="Wingdings" w:hAnsi="Wingdings" w:cs="Wingdings"/>
    </w:rPr>
  </w:style>
  <w:style w:type="character" w:customStyle="1" w:styleId="WW8Num23z3">
    <w:name w:val="WW8Num23z3"/>
    <w:rsid w:val="00F812DC"/>
    <w:rPr>
      <w:rFonts w:ascii="Symbol" w:hAnsi="Symbol" w:cs="Symbol"/>
    </w:rPr>
  </w:style>
  <w:style w:type="character" w:customStyle="1" w:styleId="WW8Num28z1">
    <w:name w:val="WW8Num28z1"/>
    <w:rsid w:val="00F812DC"/>
    <w:rPr>
      <w:rFonts w:ascii="Times New Roman" w:hAnsi="Times New Roman" w:cs="Times New Roman"/>
    </w:rPr>
  </w:style>
  <w:style w:type="character" w:customStyle="1" w:styleId="WW8Num28z2">
    <w:name w:val="WW8Num28z2"/>
    <w:rsid w:val="00F812DC"/>
    <w:rPr>
      <w:rFonts w:ascii="Wingdings" w:hAnsi="Wingdings" w:cs="Wingdings"/>
    </w:rPr>
  </w:style>
  <w:style w:type="character" w:customStyle="1" w:styleId="WW8Num3z1">
    <w:name w:val="WW8Num3z1"/>
    <w:rsid w:val="00F812DC"/>
    <w:rPr>
      <w:rFonts w:ascii="Courier New" w:hAnsi="Courier New" w:cs="Courier New"/>
    </w:rPr>
  </w:style>
  <w:style w:type="character" w:customStyle="1" w:styleId="WW8Num4z2">
    <w:name w:val="WW8Num4z2"/>
    <w:rsid w:val="00F812DC"/>
    <w:rPr>
      <w:rFonts w:ascii="Wingdings" w:hAnsi="Wingdings" w:cs="Wingdings"/>
    </w:rPr>
  </w:style>
  <w:style w:type="character" w:customStyle="1" w:styleId="WW8Num4z3">
    <w:name w:val="WW8Num4z3"/>
    <w:rsid w:val="00F812DC"/>
    <w:rPr>
      <w:rFonts w:ascii="Symbol" w:hAnsi="Symbol" w:cs="Symbol"/>
    </w:rPr>
  </w:style>
  <w:style w:type="character" w:customStyle="1" w:styleId="WW8Num7z0">
    <w:name w:val="WW8Num7z0"/>
    <w:rsid w:val="00F812DC"/>
    <w:rPr>
      <w:rFonts w:cs="Times New Roman"/>
    </w:rPr>
  </w:style>
  <w:style w:type="character" w:customStyle="1" w:styleId="WW8Num12z0">
    <w:name w:val="WW8Num12z0"/>
    <w:rsid w:val="00F812DC"/>
    <w:rPr>
      <w:i w:val="0"/>
    </w:rPr>
  </w:style>
  <w:style w:type="character" w:customStyle="1" w:styleId="WW8Num12z1">
    <w:name w:val="WW8Num12z1"/>
    <w:rsid w:val="00F812DC"/>
    <w:rPr>
      <w:rFonts w:ascii="Courier New" w:hAnsi="Courier New" w:cs="Courier New"/>
    </w:rPr>
  </w:style>
  <w:style w:type="character" w:customStyle="1" w:styleId="WW8Num12z2">
    <w:name w:val="WW8Num12z2"/>
    <w:rsid w:val="00F812DC"/>
    <w:rPr>
      <w:rFonts w:ascii="Wingdings" w:hAnsi="Wingdings" w:cs="Wingdings"/>
    </w:rPr>
  </w:style>
  <w:style w:type="character" w:customStyle="1" w:styleId="WW8Num19z2">
    <w:name w:val="WW8Num19z2"/>
    <w:rsid w:val="00F812DC"/>
    <w:rPr>
      <w:rFonts w:ascii="Wingdings" w:hAnsi="Wingdings" w:cs="Wingdings"/>
    </w:rPr>
  </w:style>
  <w:style w:type="character" w:customStyle="1" w:styleId="WW8Num20z0">
    <w:name w:val="WW8Num20z0"/>
    <w:rsid w:val="00F812DC"/>
    <w:rPr>
      <w:rFonts w:ascii="Symbol" w:hAnsi="Symbol" w:cs="Symbol"/>
    </w:rPr>
  </w:style>
  <w:style w:type="character" w:customStyle="1" w:styleId="WW8Num20z2">
    <w:name w:val="WW8Num20z2"/>
    <w:rsid w:val="00F812DC"/>
    <w:rPr>
      <w:rFonts w:ascii="Wingdings" w:hAnsi="Wingdings" w:cs="Wingdings"/>
    </w:rPr>
  </w:style>
  <w:style w:type="character" w:customStyle="1" w:styleId="WW8Num21z1">
    <w:name w:val="WW8Num21z1"/>
    <w:rsid w:val="00F812DC"/>
    <w:rPr>
      <w:rFonts w:ascii="Courier New" w:hAnsi="Courier New" w:cs="Courier New"/>
    </w:rPr>
  </w:style>
  <w:style w:type="character" w:customStyle="1" w:styleId="WW8Num21z2">
    <w:name w:val="WW8Num21z2"/>
    <w:rsid w:val="00F812DC"/>
    <w:rPr>
      <w:rFonts w:ascii="Wingdings" w:hAnsi="Wingdings" w:cs="Wingdings"/>
    </w:rPr>
  </w:style>
  <w:style w:type="character" w:customStyle="1" w:styleId="WW8Num21z3">
    <w:name w:val="WW8Num21z3"/>
    <w:rsid w:val="00F812DC"/>
    <w:rPr>
      <w:rFonts w:ascii="Symbol" w:hAnsi="Symbol" w:cs="Symbol"/>
    </w:rPr>
  </w:style>
  <w:style w:type="character" w:customStyle="1" w:styleId="WW8Num22z1">
    <w:name w:val="WW8Num22z1"/>
    <w:rsid w:val="00F812DC"/>
    <w:rPr>
      <w:rFonts w:ascii="Courier New" w:hAnsi="Courier New" w:cs="Courier New"/>
    </w:rPr>
  </w:style>
  <w:style w:type="character" w:customStyle="1" w:styleId="WW8Num23z1">
    <w:name w:val="WW8Num23z1"/>
    <w:rsid w:val="00F812DC"/>
    <w:rPr>
      <w:rFonts w:ascii="Courier New" w:hAnsi="Courier New" w:cs="Courier New"/>
    </w:rPr>
  </w:style>
  <w:style w:type="character" w:customStyle="1" w:styleId="WW8Num26z3">
    <w:name w:val="WW8Num26z3"/>
    <w:rsid w:val="00F812DC"/>
    <w:rPr>
      <w:rFonts w:ascii="Symbol" w:hAnsi="Symbol" w:cs="Symbol"/>
    </w:rPr>
  </w:style>
  <w:style w:type="character" w:customStyle="1" w:styleId="WW8Num27z3">
    <w:name w:val="WW8Num27z3"/>
    <w:rsid w:val="00F812DC"/>
    <w:rPr>
      <w:rFonts w:ascii="Symbol" w:hAnsi="Symbol" w:cs="Symbol"/>
    </w:rPr>
  </w:style>
  <w:style w:type="character" w:customStyle="1" w:styleId="WW8Num29z1">
    <w:name w:val="WW8Num29z1"/>
    <w:rsid w:val="00F812DC"/>
    <w:rPr>
      <w:rFonts w:ascii="Courier New" w:hAnsi="Courier New" w:cs="Courier New"/>
    </w:rPr>
  </w:style>
  <w:style w:type="character" w:customStyle="1" w:styleId="WW8Num29z2">
    <w:name w:val="WW8Num29z2"/>
    <w:rsid w:val="00F812DC"/>
    <w:rPr>
      <w:rFonts w:ascii="Wingdings" w:hAnsi="Wingdings" w:cs="Wingdings"/>
    </w:rPr>
  </w:style>
  <w:style w:type="character" w:customStyle="1" w:styleId="WW8Num32z1">
    <w:name w:val="WW8Num32z1"/>
    <w:rsid w:val="00F812DC"/>
    <w:rPr>
      <w:rFonts w:ascii="Courier New" w:hAnsi="Courier New" w:cs="Courier New"/>
    </w:rPr>
  </w:style>
  <w:style w:type="character" w:customStyle="1" w:styleId="WW8Num32z2">
    <w:name w:val="WW8Num32z2"/>
    <w:rsid w:val="00F812DC"/>
    <w:rPr>
      <w:rFonts w:ascii="Wingdings" w:hAnsi="Wingdings" w:cs="Wingdings"/>
    </w:rPr>
  </w:style>
  <w:style w:type="character" w:customStyle="1" w:styleId="WW8Num32z3">
    <w:name w:val="WW8Num32z3"/>
    <w:rsid w:val="00F812DC"/>
    <w:rPr>
      <w:rFonts w:ascii="Symbol" w:hAnsi="Symbol" w:cs="Symbol"/>
    </w:rPr>
  </w:style>
  <w:style w:type="character" w:customStyle="1" w:styleId="WW8Num33z3">
    <w:name w:val="WW8Num33z3"/>
    <w:rsid w:val="00F812DC"/>
    <w:rPr>
      <w:rFonts w:ascii="Symbol" w:hAnsi="Symbol" w:cs="Symbol"/>
    </w:rPr>
  </w:style>
  <w:style w:type="character" w:customStyle="1" w:styleId="WW8Num35z1">
    <w:name w:val="WW8Num35z1"/>
    <w:rsid w:val="00F812DC"/>
    <w:rPr>
      <w:rFonts w:ascii="Courier New" w:hAnsi="Courier New" w:cs="Courier New"/>
    </w:rPr>
  </w:style>
  <w:style w:type="character" w:customStyle="1" w:styleId="WW8Num35z2">
    <w:name w:val="WW8Num35z2"/>
    <w:rsid w:val="00F812DC"/>
    <w:rPr>
      <w:rFonts w:ascii="Wingdings" w:hAnsi="Wingdings" w:cs="Wingdings"/>
    </w:rPr>
  </w:style>
  <w:style w:type="character" w:customStyle="1" w:styleId="WW8Num35z3">
    <w:name w:val="WW8Num35z3"/>
    <w:rsid w:val="00F812DC"/>
    <w:rPr>
      <w:rFonts w:ascii="Symbol" w:hAnsi="Symbol" w:cs="Symbol"/>
    </w:rPr>
  </w:style>
  <w:style w:type="character" w:customStyle="1" w:styleId="WW8Num36z0">
    <w:name w:val="WW8Num36z0"/>
    <w:rsid w:val="00F812DC"/>
    <w:rPr>
      <w:rFonts w:ascii="Symbol" w:hAnsi="Symbol" w:cs="Symbol"/>
    </w:rPr>
  </w:style>
  <w:style w:type="character" w:customStyle="1" w:styleId="WW8Num37z0">
    <w:name w:val="WW8Num37z0"/>
    <w:rsid w:val="00F812DC"/>
    <w:rPr>
      <w:rFonts w:ascii="Courier New" w:hAnsi="Courier New" w:cs="Courier New"/>
    </w:rPr>
  </w:style>
  <w:style w:type="character" w:customStyle="1" w:styleId="WW8Num37z2">
    <w:name w:val="WW8Num37z2"/>
    <w:rsid w:val="00F812DC"/>
    <w:rPr>
      <w:rFonts w:ascii="Wingdings" w:hAnsi="Wingdings" w:cs="Wingdings"/>
    </w:rPr>
  </w:style>
  <w:style w:type="character" w:customStyle="1" w:styleId="WW8Num37z3">
    <w:name w:val="WW8Num37z3"/>
    <w:rsid w:val="00F812DC"/>
    <w:rPr>
      <w:rFonts w:ascii="Symbol" w:hAnsi="Symbol" w:cs="Symbol"/>
    </w:rPr>
  </w:style>
  <w:style w:type="character" w:customStyle="1" w:styleId="WW8Num39z2">
    <w:name w:val="WW8Num39z2"/>
    <w:rsid w:val="00F812DC"/>
    <w:rPr>
      <w:rFonts w:ascii="Wingdings" w:hAnsi="Wingdings" w:cs="Wingdings"/>
    </w:rPr>
  </w:style>
  <w:style w:type="character" w:customStyle="1" w:styleId="WW8Num39z3">
    <w:name w:val="WW8Num39z3"/>
    <w:rsid w:val="00F812DC"/>
    <w:rPr>
      <w:rFonts w:ascii="Symbol" w:hAnsi="Symbol" w:cs="Symbol"/>
    </w:rPr>
  </w:style>
  <w:style w:type="character" w:customStyle="1" w:styleId="WW8Num39z4">
    <w:name w:val="WW8Num39z4"/>
    <w:rsid w:val="00F812DC"/>
    <w:rPr>
      <w:rFonts w:ascii="Courier New" w:hAnsi="Courier New" w:cs="Courier New"/>
    </w:rPr>
  </w:style>
  <w:style w:type="character" w:customStyle="1" w:styleId="WW8Num40z0">
    <w:name w:val="WW8Num40z0"/>
    <w:rsid w:val="00F812DC"/>
    <w:rPr>
      <w:rFonts w:ascii="Symbol" w:hAnsi="Symbol" w:cs="Symbol"/>
    </w:rPr>
  </w:style>
  <w:style w:type="character" w:customStyle="1" w:styleId="WW8Num40z1">
    <w:name w:val="WW8Num40z1"/>
    <w:rsid w:val="00F812DC"/>
    <w:rPr>
      <w:rFonts w:ascii="Courier New" w:hAnsi="Courier New" w:cs="Courier New"/>
    </w:rPr>
  </w:style>
  <w:style w:type="character" w:customStyle="1" w:styleId="WW8Num42z0">
    <w:name w:val="WW8Num42z0"/>
    <w:rsid w:val="00F812DC"/>
    <w:rPr>
      <w:rFonts w:ascii="Symbol" w:hAnsi="Symbol" w:cs="Symbol"/>
    </w:rPr>
  </w:style>
  <w:style w:type="character" w:customStyle="1" w:styleId="WW8Num42z1">
    <w:name w:val="WW8Num42z1"/>
    <w:rsid w:val="00F812DC"/>
    <w:rPr>
      <w:rFonts w:ascii="Courier New" w:hAnsi="Courier New" w:cs="Courier New"/>
    </w:rPr>
  </w:style>
  <w:style w:type="character" w:customStyle="1" w:styleId="WW8Num42z2">
    <w:name w:val="WW8Num42z2"/>
    <w:rsid w:val="00F812DC"/>
    <w:rPr>
      <w:rFonts w:ascii="Wingdings" w:hAnsi="Wingdings" w:cs="Wingdings"/>
    </w:rPr>
  </w:style>
  <w:style w:type="character" w:customStyle="1" w:styleId="WW8Num43z2">
    <w:name w:val="WW8Num43z2"/>
    <w:rsid w:val="00F812DC"/>
    <w:rPr>
      <w:rFonts w:cs="Times New Roman"/>
      <w:b/>
      <w:color w:val="00000A"/>
    </w:rPr>
  </w:style>
  <w:style w:type="character" w:customStyle="1" w:styleId="WW8Num44z0">
    <w:name w:val="WW8Num44z0"/>
    <w:rsid w:val="00F812DC"/>
    <w:rPr>
      <w:rFonts w:ascii="Wingdings" w:hAnsi="Wingdings" w:cs="Wingdings"/>
    </w:rPr>
  </w:style>
  <w:style w:type="character" w:customStyle="1" w:styleId="WW8Num44z1">
    <w:name w:val="WW8Num44z1"/>
    <w:rsid w:val="00F812DC"/>
    <w:rPr>
      <w:rFonts w:ascii="Courier New" w:hAnsi="Courier New" w:cs="Courier New"/>
    </w:rPr>
  </w:style>
  <w:style w:type="character" w:customStyle="1" w:styleId="WW8Num44z3">
    <w:name w:val="WW8Num44z3"/>
    <w:rsid w:val="00F812DC"/>
    <w:rPr>
      <w:rFonts w:ascii="Symbol" w:hAnsi="Symbol" w:cs="Symbol"/>
    </w:rPr>
  </w:style>
  <w:style w:type="character" w:customStyle="1" w:styleId="WW8Num46z0">
    <w:name w:val="WW8Num46z0"/>
    <w:rsid w:val="00F812DC"/>
    <w:rPr>
      <w:rFonts w:ascii="Symbol" w:hAnsi="Symbol" w:cs="Symbol"/>
    </w:rPr>
  </w:style>
  <w:style w:type="character" w:customStyle="1" w:styleId="WW8Num46z1">
    <w:name w:val="WW8Num46z1"/>
    <w:rsid w:val="00F812DC"/>
    <w:rPr>
      <w:rFonts w:ascii="Courier New" w:hAnsi="Courier New" w:cs="Courier New"/>
    </w:rPr>
  </w:style>
  <w:style w:type="character" w:customStyle="1" w:styleId="WW8Num46z2">
    <w:name w:val="WW8Num46z2"/>
    <w:rsid w:val="00F812DC"/>
    <w:rPr>
      <w:rFonts w:ascii="Wingdings" w:hAnsi="Wingdings" w:cs="Wingdings"/>
    </w:rPr>
  </w:style>
  <w:style w:type="character" w:customStyle="1" w:styleId="WW8Num47z0">
    <w:name w:val="WW8Num47z0"/>
    <w:rsid w:val="00F812DC"/>
    <w:rPr>
      <w:rFonts w:ascii="Symbol" w:hAnsi="Symbol" w:cs="Symbol"/>
      <w:color w:val="auto"/>
    </w:rPr>
  </w:style>
  <w:style w:type="character" w:customStyle="1" w:styleId="WW8Num47z1">
    <w:name w:val="WW8Num47z1"/>
    <w:rsid w:val="00F812DC"/>
    <w:rPr>
      <w:rFonts w:ascii="Wingdings" w:hAnsi="Wingdings" w:cs="Wingdings"/>
    </w:rPr>
  </w:style>
  <w:style w:type="character" w:customStyle="1" w:styleId="WW8Num47z2">
    <w:name w:val="WW8Num47z2"/>
    <w:rsid w:val="00F812DC"/>
    <w:rPr>
      <w:rFonts w:ascii="Wingdings" w:hAnsi="Wingdings" w:cs="Wingdings"/>
    </w:rPr>
  </w:style>
  <w:style w:type="character" w:customStyle="1" w:styleId="WW8Num48z0">
    <w:name w:val="WW8Num48z0"/>
    <w:rsid w:val="00F812DC"/>
    <w:rPr>
      <w:rFonts w:ascii="Symbol" w:hAnsi="Symbol" w:cs="Symbol"/>
    </w:rPr>
  </w:style>
  <w:style w:type="character" w:customStyle="1" w:styleId="WW8Num48z1">
    <w:name w:val="WW8Num48z1"/>
    <w:rsid w:val="00F812DC"/>
    <w:rPr>
      <w:rFonts w:ascii="Courier New" w:hAnsi="Courier New" w:cs="Courier New"/>
    </w:rPr>
  </w:style>
  <w:style w:type="character" w:customStyle="1" w:styleId="WW8Num48z2">
    <w:name w:val="WW8Num48z2"/>
    <w:rsid w:val="00F812DC"/>
    <w:rPr>
      <w:rFonts w:ascii="Wingdings" w:hAnsi="Wingdings" w:cs="Wingdings"/>
    </w:rPr>
  </w:style>
  <w:style w:type="character" w:customStyle="1" w:styleId="WW8Num50z0">
    <w:name w:val="WW8Num50z0"/>
    <w:rsid w:val="00F812DC"/>
    <w:rPr>
      <w:rFonts w:ascii="Symbol" w:hAnsi="Symbol" w:cs="Symbol"/>
    </w:rPr>
  </w:style>
  <w:style w:type="character" w:customStyle="1" w:styleId="WW8Num50z1">
    <w:name w:val="WW8Num50z1"/>
    <w:rsid w:val="00F812DC"/>
    <w:rPr>
      <w:rFonts w:ascii="Courier New" w:hAnsi="Courier New" w:cs="Courier New"/>
    </w:rPr>
  </w:style>
  <w:style w:type="character" w:customStyle="1" w:styleId="WW8Num50z2">
    <w:name w:val="WW8Num50z2"/>
    <w:rsid w:val="00F812DC"/>
    <w:rPr>
      <w:rFonts w:ascii="Wingdings" w:hAnsi="Wingdings" w:cs="Wingdings"/>
    </w:rPr>
  </w:style>
  <w:style w:type="character" w:customStyle="1" w:styleId="WW8Num54z0">
    <w:name w:val="WW8Num54z0"/>
    <w:rsid w:val="00F812DC"/>
    <w:rPr>
      <w:rFonts w:ascii="Symbol" w:hAnsi="Symbol" w:cs="Symbol"/>
    </w:rPr>
  </w:style>
  <w:style w:type="character" w:customStyle="1" w:styleId="WW8Num54z1">
    <w:name w:val="WW8Num54z1"/>
    <w:rsid w:val="00F812DC"/>
    <w:rPr>
      <w:rFonts w:ascii="Courier New" w:hAnsi="Courier New" w:cs="Courier New"/>
    </w:rPr>
  </w:style>
  <w:style w:type="character" w:customStyle="1" w:styleId="WW8Num54z2">
    <w:name w:val="WW8Num54z2"/>
    <w:rsid w:val="00F812DC"/>
    <w:rPr>
      <w:rFonts w:ascii="Wingdings" w:hAnsi="Wingdings" w:cs="Wingdings"/>
    </w:rPr>
  </w:style>
  <w:style w:type="character" w:customStyle="1" w:styleId="WW8Num56z0">
    <w:name w:val="WW8Num56z0"/>
    <w:rsid w:val="00F812DC"/>
    <w:rPr>
      <w:rFonts w:ascii="Symbol" w:hAnsi="Symbol" w:cs="Symbol"/>
    </w:rPr>
  </w:style>
  <w:style w:type="character" w:customStyle="1" w:styleId="WW8Num56z1">
    <w:name w:val="WW8Num56z1"/>
    <w:rsid w:val="00F812DC"/>
    <w:rPr>
      <w:rFonts w:ascii="Courier New" w:hAnsi="Courier New" w:cs="Courier New"/>
    </w:rPr>
  </w:style>
  <w:style w:type="character" w:customStyle="1" w:styleId="WW8Num56z2">
    <w:name w:val="WW8Num56z2"/>
    <w:rsid w:val="00F812DC"/>
    <w:rPr>
      <w:rFonts w:ascii="Wingdings" w:hAnsi="Wingdings" w:cs="Wingdings"/>
    </w:rPr>
  </w:style>
  <w:style w:type="character" w:customStyle="1" w:styleId="WW8Num57z0">
    <w:name w:val="WW8Num57z0"/>
    <w:rsid w:val="00F812DC"/>
    <w:rPr>
      <w:rFonts w:ascii="Courier New" w:hAnsi="Courier New" w:cs="Courier New"/>
      <w:color w:val="00000A"/>
    </w:rPr>
  </w:style>
  <w:style w:type="character" w:customStyle="1" w:styleId="WW8Num57z1">
    <w:name w:val="WW8Num57z1"/>
    <w:rsid w:val="00F812DC"/>
    <w:rPr>
      <w:rFonts w:ascii="Courier New" w:hAnsi="Courier New" w:cs="Courier New"/>
    </w:rPr>
  </w:style>
  <w:style w:type="character" w:customStyle="1" w:styleId="WW8Num57z2">
    <w:name w:val="WW8Num57z2"/>
    <w:rsid w:val="00F812DC"/>
    <w:rPr>
      <w:rFonts w:ascii="Wingdings" w:hAnsi="Wingdings" w:cs="Wingdings"/>
    </w:rPr>
  </w:style>
  <w:style w:type="character" w:customStyle="1" w:styleId="WW8Num57z3">
    <w:name w:val="WW8Num57z3"/>
    <w:rsid w:val="00F812DC"/>
    <w:rPr>
      <w:rFonts w:ascii="Symbol" w:hAnsi="Symbol" w:cs="Symbol"/>
    </w:rPr>
  </w:style>
  <w:style w:type="character" w:customStyle="1" w:styleId="WW8Num59z0">
    <w:name w:val="WW8Num59z0"/>
    <w:rsid w:val="00F812DC"/>
    <w:rPr>
      <w:rFonts w:ascii="Symbol" w:hAnsi="Symbol" w:cs="Symbol"/>
    </w:rPr>
  </w:style>
  <w:style w:type="character" w:customStyle="1" w:styleId="WW8Num60z0">
    <w:name w:val="WW8Num60z0"/>
    <w:rsid w:val="00F812DC"/>
    <w:rPr>
      <w:rFonts w:ascii="Wingdings" w:hAnsi="Wingdings" w:cs="Wingdings"/>
    </w:rPr>
  </w:style>
  <w:style w:type="character" w:customStyle="1" w:styleId="WW8Num60z1">
    <w:name w:val="WW8Num60z1"/>
    <w:rsid w:val="00F812DC"/>
    <w:rPr>
      <w:rFonts w:ascii="Courier New" w:hAnsi="Courier New" w:cs="Courier New"/>
    </w:rPr>
  </w:style>
  <w:style w:type="character" w:customStyle="1" w:styleId="WW8Num60z3">
    <w:name w:val="WW8Num60z3"/>
    <w:rsid w:val="00F812DC"/>
    <w:rPr>
      <w:rFonts w:ascii="Symbol" w:hAnsi="Symbol" w:cs="Symbol"/>
    </w:rPr>
  </w:style>
  <w:style w:type="character" w:customStyle="1" w:styleId="WW8Num61z0">
    <w:name w:val="WW8Num61z0"/>
    <w:rsid w:val="00F812DC"/>
    <w:rPr>
      <w:rFonts w:ascii="Symbol" w:eastAsia="Times New Roman" w:hAnsi="Symbol" w:cs="Times New Roman"/>
    </w:rPr>
  </w:style>
  <w:style w:type="character" w:customStyle="1" w:styleId="WW8Num61z1">
    <w:name w:val="WW8Num61z1"/>
    <w:rsid w:val="00F812DC"/>
    <w:rPr>
      <w:rFonts w:ascii="Courier New" w:hAnsi="Courier New" w:cs="Courier New"/>
    </w:rPr>
  </w:style>
  <w:style w:type="character" w:customStyle="1" w:styleId="WW8Num61z2">
    <w:name w:val="WW8Num61z2"/>
    <w:rsid w:val="00F812DC"/>
    <w:rPr>
      <w:rFonts w:ascii="Wingdings" w:hAnsi="Wingdings" w:cs="Wingdings"/>
    </w:rPr>
  </w:style>
  <w:style w:type="character" w:customStyle="1" w:styleId="WW8Num61z3">
    <w:name w:val="WW8Num61z3"/>
    <w:rsid w:val="00F812DC"/>
    <w:rPr>
      <w:rFonts w:ascii="Symbol" w:hAnsi="Symbol" w:cs="Symbol"/>
    </w:rPr>
  </w:style>
  <w:style w:type="character" w:customStyle="1" w:styleId="WW8Num62z0">
    <w:name w:val="WW8Num62z0"/>
    <w:rsid w:val="00F812DC"/>
    <w:rPr>
      <w:rFonts w:ascii="Symbol" w:hAnsi="Symbol" w:cs="Symbol"/>
    </w:rPr>
  </w:style>
  <w:style w:type="character" w:customStyle="1" w:styleId="WW8Num62z1">
    <w:name w:val="WW8Num62z1"/>
    <w:rsid w:val="00F812DC"/>
    <w:rPr>
      <w:rFonts w:ascii="Courier New" w:hAnsi="Courier New" w:cs="Courier New"/>
    </w:rPr>
  </w:style>
  <w:style w:type="character" w:customStyle="1" w:styleId="WW8Num62z2">
    <w:name w:val="WW8Num62z2"/>
    <w:rsid w:val="00F812DC"/>
    <w:rPr>
      <w:rFonts w:ascii="Wingdings" w:hAnsi="Wingdings" w:cs="Wingdings"/>
    </w:rPr>
  </w:style>
  <w:style w:type="character" w:customStyle="1" w:styleId="WW8Num63z0">
    <w:name w:val="WW8Num63z0"/>
    <w:rsid w:val="00F812DC"/>
    <w:rPr>
      <w:rFonts w:ascii="Symbol" w:hAnsi="Symbol" w:cs="Symbol"/>
    </w:rPr>
  </w:style>
  <w:style w:type="character" w:customStyle="1" w:styleId="WW8Num63z1">
    <w:name w:val="WW8Num63z1"/>
    <w:rsid w:val="00F812DC"/>
    <w:rPr>
      <w:rFonts w:ascii="Courier New" w:hAnsi="Courier New" w:cs="Courier New"/>
    </w:rPr>
  </w:style>
  <w:style w:type="character" w:customStyle="1" w:styleId="WW8Num63z2">
    <w:name w:val="WW8Num63z2"/>
    <w:rsid w:val="00F812DC"/>
    <w:rPr>
      <w:rFonts w:ascii="Wingdings" w:hAnsi="Wingdings" w:cs="Wingdings"/>
    </w:rPr>
  </w:style>
  <w:style w:type="character" w:customStyle="1" w:styleId="35">
    <w:name w:val="Основной шрифт абзаца3"/>
    <w:rsid w:val="00F812DC"/>
  </w:style>
  <w:style w:type="character" w:customStyle="1" w:styleId="WW8Num3z4">
    <w:name w:val="WW8Num3z4"/>
    <w:rsid w:val="00F812DC"/>
    <w:rPr>
      <w:rFonts w:ascii="Courier New" w:hAnsi="Courier New" w:cs="Courier New"/>
    </w:rPr>
  </w:style>
  <w:style w:type="character" w:customStyle="1" w:styleId="WW8Num37z1">
    <w:name w:val="WW8Num37z1"/>
    <w:rsid w:val="00F812DC"/>
    <w:rPr>
      <w:rFonts w:ascii="Courier New" w:hAnsi="Courier New" w:cs="Courier New"/>
    </w:rPr>
  </w:style>
  <w:style w:type="character" w:customStyle="1" w:styleId="Absatz-Standardschriftart">
    <w:name w:val="Absatz-Standardschriftart"/>
    <w:rsid w:val="00F812DC"/>
  </w:style>
  <w:style w:type="character" w:customStyle="1" w:styleId="WW-Absatz-Standardschriftart">
    <w:name w:val="WW-Absatz-Standardschriftart"/>
    <w:rsid w:val="00F812DC"/>
  </w:style>
  <w:style w:type="character" w:customStyle="1" w:styleId="WW-Absatz-Standardschriftart1">
    <w:name w:val="WW-Absatz-Standardschriftart1"/>
    <w:rsid w:val="00F812DC"/>
  </w:style>
  <w:style w:type="character" w:customStyle="1" w:styleId="WW8Num28z3">
    <w:name w:val="WW8Num28z3"/>
    <w:rsid w:val="00F812DC"/>
    <w:rPr>
      <w:rFonts w:ascii="Symbol" w:hAnsi="Symbol" w:cs="Symbol"/>
    </w:rPr>
  </w:style>
  <w:style w:type="character" w:customStyle="1" w:styleId="WW8Num30z1">
    <w:name w:val="WW8Num30z1"/>
    <w:rsid w:val="00F812DC"/>
    <w:rPr>
      <w:rFonts w:ascii="Courier New" w:hAnsi="Courier New" w:cs="Courier New"/>
    </w:rPr>
  </w:style>
  <w:style w:type="character" w:customStyle="1" w:styleId="WW8Num30z2">
    <w:name w:val="WW8Num30z2"/>
    <w:rsid w:val="00F812DC"/>
    <w:rPr>
      <w:rFonts w:ascii="Wingdings" w:hAnsi="Wingdings" w:cs="Wingdings"/>
    </w:rPr>
  </w:style>
  <w:style w:type="character" w:customStyle="1" w:styleId="WW-Absatz-Standardschriftart11">
    <w:name w:val="WW-Absatz-Standardschriftart11"/>
    <w:rsid w:val="00F812DC"/>
  </w:style>
  <w:style w:type="character" w:customStyle="1" w:styleId="WW-Absatz-Standardschriftart111">
    <w:name w:val="WW-Absatz-Standardschriftart111"/>
    <w:rsid w:val="00F812DC"/>
  </w:style>
  <w:style w:type="character" w:customStyle="1" w:styleId="WW8Num24z3">
    <w:name w:val="WW8Num24z3"/>
    <w:rsid w:val="00F812DC"/>
    <w:rPr>
      <w:rFonts w:ascii="Symbol" w:hAnsi="Symbol" w:cs="Symbol"/>
    </w:rPr>
  </w:style>
  <w:style w:type="character" w:customStyle="1" w:styleId="WW8Num29z3">
    <w:name w:val="WW8Num29z3"/>
    <w:rsid w:val="00F812DC"/>
    <w:rPr>
      <w:rFonts w:ascii="Symbol" w:hAnsi="Symbol" w:cs="Symbol"/>
    </w:rPr>
  </w:style>
  <w:style w:type="character" w:customStyle="1" w:styleId="WW8Num31z1">
    <w:name w:val="WW8Num31z1"/>
    <w:rsid w:val="00F812DC"/>
    <w:rPr>
      <w:rFonts w:ascii="Courier New" w:hAnsi="Courier New" w:cs="Courier New"/>
    </w:rPr>
  </w:style>
  <w:style w:type="character" w:customStyle="1" w:styleId="WW8Num31z2">
    <w:name w:val="WW8Num31z2"/>
    <w:rsid w:val="00F812DC"/>
    <w:rPr>
      <w:rFonts w:ascii="Wingdings" w:hAnsi="Wingdings" w:cs="Wingdings"/>
    </w:rPr>
  </w:style>
  <w:style w:type="character" w:customStyle="1" w:styleId="WW-Absatz-Standardschriftart1111">
    <w:name w:val="WW-Absatz-Standardschriftart1111"/>
    <w:rsid w:val="00F812DC"/>
  </w:style>
  <w:style w:type="character" w:customStyle="1" w:styleId="WW-Absatz-Standardschriftart11111">
    <w:name w:val="WW-Absatz-Standardschriftart11111"/>
    <w:rsid w:val="00F812DC"/>
  </w:style>
  <w:style w:type="character" w:customStyle="1" w:styleId="WW8Num25z3">
    <w:name w:val="WW8Num25z3"/>
    <w:rsid w:val="00F812DC"/>
    <w:rPr>
      <w:rFonts w:ascii="Symbol" w:hAnsi="Symbol" w:cs="Symbol"/>
    </w:rPr>
  </w:style>
  <w:style w:type="character" w:customStyle="1" w:styleId="WW8Num30z3">
    <w:name w:val="WW8Num30z3"/>
    <w:rsid w:val="00F812DC"/>
    <w:rPr>
      <w:rFonts w:ascii="Symbol" w:hAnsi="Symbol" w:cs="Symbol"/>
    </w:rPr>
  </w:style>
  <w:style w:type="character" w:customStyle="1" w:styleId="WW-Absatz-Standardschriftart111111">
    <w:name w:val="WW-Absatz-Standardschriftart111111"/>
    <w:rsid w:val="00F812DC"/>
  </w:style>
  <w:style w:type="character" w:customStyle="1" w:styleId="WW-Absatz-Standardschriftart1111111">
    <w:name w:val="WW-Absatz-Standardschriftart1111111"/>
    <w:rsid w:val="00F812DC"/>
  </w:style>
  <w:style w:type="character" w:customStyle="1" w:styleId="WW8Num31z3">
    <w:name w:val="WW8Num31z3"/>
    <w:rsid w:val="00F812DC"/>
    <w:rPr>
      <w:rFonts w:ascii="Symbol" w:hAnsi="Symbol" w:cs="Symbol"/>
    </w:rPr>
  </w:style>
  <w:style w:type="character" w:customStyle="1" w:styleId="WW-Absatz-Standardschriftart11111111">
    <w:name w:val="WW-Absatz-Standardschriftart11111111"/>
    <w:rsid w:val="00F812DC"/>
  </w:style>
  <w:style w:type="character" w:customStyle="1" w:styleId="WW8Num34z3">
    <w:name w:val="WW8Num34z3"/>
    <w:rsid w:val="00F812DC"/>
    <w:rPr>
      <w:rFonts w:ascii="Symbol" w:hAnsi="Symbol" w:cs="Symbol"/>
    </w:rPr>
  </w:style>
  <w:style w:type="character" w:customStyle="1" w:styleId="WW-Absatz-Standardschriftart111111111">
    <w:name w:val="WW-Absatz-Standardschriftart111111111"/>
    <w:rsid w:val="00F812DC"/>
  </w:style>
  <w:style w:type="character" w:customStyle="1" w:styleId="WW-Absatz-Standardschriftart1111111111">
    <w:name w:val="WW-Absatz-Standardschriftart1111111111"/>
    <w:rsid w:val="00F812DC"/>
  </w:style>
  <w:style w:type="character" w:customStyle="1" w:styleId="WW-Absatz-Standardschriftart11111111111">
    <w:name w:val="WW-Absatz-Standardschriftart11111111111"/>
    <w:rsid w:val="00F812DC"/>
  </w:style>
  <w:style w:type="character" w:customStyle="1" w:styleId="WW-Absatz-Standardschriftart111111111111">
    <w:name w:val="WW-Absatz-Standardschriftart111111111111"/>
    <w:rsid w:val="00F812DC"/>
  </w:style>
  <w:style w:type="character" w:customStyle="1" w:styleId="WW-Absatz-Standardschriftart1111111111111">
    <w:name w:val="WW-Absatz-Standardschriftart1111111111111"/>
    <w:rsid w:val="00F812DC"/>
  </w:style>
  <w:style w:type="character" w:customStyle="1" w:styleId="WW-Absatz-Standardschriftart11111111111111">
    <w:name w:val="WW-Absatz-Standardschriftart11111111111111"/>
    <w:rsid w:val="00F812DC"/>
  </w:style>
  <w:style w:type="character" w:customStyle="1" w:styleId="WW-Absatz-Standardschriftart111111111111111">
    <w:name w:val="WW-Absatz-Standardschriftart111111111111111"/>
    <w:rsid w:val="00F812DC"/>
  </w:style>
  <w:style w:type="character" w:customStyle="1" w:styleId="WW-Absatz-Standardschriftart1111111111111111">
    <w:name w:val="WW-Absatz-Standardschriftart1111111111111111"/>
    <w:rsid w:val="00F812DC"/>
  </w:style>
  <w:style w:type="character" w:customStyle="1" w:styleId="WW-Absatz-Standardschriftart11111111111111111">
    <w:name w:val="WW-Absatz-Standardschriftart11111111111111111"/>
    <w:rsid w:val="00F812DC"/>
  </w:style>
  <w:style w:type="character" w:customStyle="1" w:styleId="WW-Absatz-Standardschriftart111111111111111111">
    <w:name w:val="WW-Absatz-Standardschriftart111111111111111111"/>
    <w:rsid w:val="00F812DC"/>
  </w:style>
  <w:style w:type="character" w:customStyle="1" w:styleId="WW-Absatz-Standardschriftart1111111111111111111">
    <w:name w:val="WW-Absatz-Standardschriftart1111111111111111111"/>
    <w:rsid w:val="00F812DC"/>
  </w:style>
  <w:style w:type="character" w:customStyle="1" w:styleId="WW-Absatz-Standardschriftart11111111111111111111">
    <w:name w:val="WW-Absatz-Standardschriftart11111111111111111111"/>
    <w:rsid w:val="00F812DC"/>
  </w:style>
  <w:style w:type="character" w:customStyle="1" w:styleId="WW-Absatz-Standardschriftart111111111111111111111">
    <w:name w:val="WW-Absatz-Standardschriftart111111111111111111111"/>
    <w:rsid w:val="00F812DC"/>
  </w:style>
  <w:style w:type="character" w:customStyle="1" w:styleId="WW-Absatz-Standardschriftart1111111111111111111111">
    <w:name w:val="WW-Absatz-Standardschriftart1111111111111111111111"/>
    <w:rsid w:val="00F812DC"/>
  </w:style>
  <w:style w:type="character" w:customStyle="1" w:styleId="WW-Absatz-Standardschriftart11111111111111111111111">
    <w:name w:val="WW-Absatz-Standardschriftart11111111111111111111111"/>
    <w:rsid w:val="00F812DC"/>
  </w:style>
  <w:style w:type="character" w:customStyle="1" w:styleId="WW-Absatz-Standardschriftart111111111111111111111111">
    <w:name w:val="WW-Absatz-Standardschriftart111111111111111111111111"/>
    <w:rsid w:val="00F812DC"/>
  </w:style>
  <w:style w:type="character" w:customStyle="1" w:styleId="WW-Absatz-Standardschriftart1111111111111111111111111">
    <w:name w:val="WW-Absatz-Standardschriftart1111111111111111111111111"/>
    <w:rsid w:val="00F812DC"/>
  </w:style>
  <w:style w:type="character" w:customStyle="1" w:styleId="29">
    <w:name w:val="Основной шрифт абзаца2"/>
    <w:rsid w:val="00F812DC"/>
  </w:style>
  <w:style w:type="character" w:customStyle="1" w:styleId="WW-Absatz-Standardschriftart11111111111111111111111111">
    <w:name w:val="WW-Absatz-Standardschriftart11111111111111111111111111"/>
    <w:rsid w:val="00F812DC"/>
  </w:style>
  <w:style w:type="character" w:customStyle="1" w:styleId="WW-Absatz-Standardschriftart111111111111111111111111111">
    <w:name w:val="WW-Absatz-Standardschriftart111111111111111111111111111"/>
    <w:rsid w:val="00F812DC"/>
  </w:style>
  <w:style w:type="character" w:customStyle="1" w:styleId="WW-Absatz-Standardschriftart1111111111111111111111111111">
    <w:name w:val="WW-Absatz-Standardschriftart1111111111111111111111111111"/>
    <w:rsid w:val="00F812DC"/>
  </w:style>
  <w:style w:type="character" w:customStyle="1" w:styleId="WW-Absatz-Standardschriftart11111111111111111111111111111">
    <w:name w:val="WW-Absatz-Standardschriftart11111111111111111111111111111"/>
    <w:rsid w:val="00F812DC"/>
  </w:style>
  <w:style w:type="character" w:customStyle="1" w:styleId="19">
    <w:name w:val="Основной шрифт абзаца1"/>
    <w:rsid w:val="00F812DC"/>
  </w:style>
  <w:style w:type="character" w:customStyle="1" w:styleId="2a">
    <w:name w:val="Знак Знак2"/>
    <w:rsid w:val="00F812DC"/>
    <w:rPr>
      <w:lang w:val="ru-RU" w:bidi="ar-SA"/>
    </w:rPr>
  </w:style>
  <w:style w:type="character" w:customStyle="1" w:styleId="afff6">
    <w:name w:val="Символ нумерации"/>
    <w:rsid w:val="00F812DC"/>
    <w:rPr>
      <w:b/>
      <w:bCs/>
      <w:sz w:val="20"/>
      <w:szCs w:val="20"/>
    </w:rPr>
  </w:style>
  <w:style w:type="character" w:customStyle="1" w:styleId="ListLabel2">
    <w:name w:val="ListLabel 2"/>
    <w:rsid w:val="00F812DC"/>
    <w:rPr>
      <w:rFonts w:cs="Courier New"/>
    </w:rPr>
  </w:style>
  <w:style w:type="character" w:customStyle="1" w:styleId="ListLabel4">
    <w:name w:val="ListLabel 4"/>
    <w:rsid w:val="00F812DC"/>
    <w:rPr>
      <w:rFonts w:cs="Times New Roman"/>
    </w:rPr>
  </w:style>
  <w:style w:type="character" w:customStyle="1" w:styleId="ListLabel6">
    <w:name w:val="ListLabel 6"/>
    <w:rsid w:val="00F812DC"/>
    <w:rPr>
      <w:rFonts w:eastAsia="Times New Roman"/>
    </w:rPr>
  </w:style>
  <w:style w:type="character" w:styleId="afff7">
    <w:name w:val="line number"/>
    <w:rsid w:val="00F812DC"/>
  </w:style>
  <w:style w:type="character" w:customStyle="1" w:styleId="afff8">
    <w:name w:val="Символы концевой сноски"/>
    <w:rsid w:val="00F812DC"/>
  </w:style>
  <w:style w:type="character" w:customStyle="1" w:styleId="1a">
    <w:name w:val="Знак концевой сноски1"/>
    <w:rsid w:val="00F812DC"/>
    <w:rPr>
      <w:vertAlign w:val="superscript"/>
    </w:rPr>
  </w:style>
  <w:style w:type="character" w:customStyle="1" w:styleId="afff9">
    <w:name w:val="Маркеры списка"/>
    <w:rsid w:val="00F812DC"/>
    <w:rPr>
      <w:rFonts w:ascii="OpenSymbol" w:eastAsia="OpenSymbol" w:hAnsi="OpenSymbol" w:cs="OpenSymbol"/>
    </w:rPr>
  </w:style>
  <w:style w:type="character" w:customStyle="1" w:styleId="48">
    <w:name w:val="Основной шрифт абзаца4"/>
    <w:rsid w:val="00F812DC"/>
  </w:style>
  <w:style w:type="character" w:customStyle="1" w:styleId="ListLabel3">
    <w:name w:val="ListLabel 3"/>
    <w:rsid w:val="00F812DC"/>
    <w:rPr>
      <w:color w:val="00000A"/>
    </w:rPr>
  </w:style>
  <w:style w:type="character" w:customStyle="1" w:styleId="ListLabel5">
    <w:name w:val="ListLabel 5"/>
    <w:rsid w:val="00F812DC"/>
    <w:rPr>
      <w:rFonts w:eastAsia="Times New Roman" w:cs="Times New Roman"/>
    </w:rPr>
  </w:style>
  <w:style w:type="character" w:customStyle="1" w:styleId="ListLabel1">
    <w:name w:val="ListLabel 1"/>
    <w:rsid w:val="00F812DC"/>
    <w:rPr>
      <w:rFonts w:cs="Times New Roman"/>
      <w:b/>
      <w:color w:val="00000A"/>
    </w:rPr>
  </w:style>
  <w:style w:type="character" w:customStyle="1" w:styleId="1b">
    <w:name w:val="Знак примечания1"/>
    <w:rsid w:val="00F812DC"/>
    <w:rPr>
      <w:sz w:val="16"/>
      <w:szCs w:val="16"/>
    </w:rPr>
  </w:style>
  <w:style w:type="character" w:customStyle="1" w:styleId="WW8Num55z0">
    <w:name w:val="WW8Num55z0"/>
    <w:rsid w:val="00F812DC"/>
    <w:rPr>
      <w:rFonts w:ascii="Symbol" w:hAnsi="Symbol" w:cs="Symbol"/>
    </w:rPr>
  </w:style>
  <w:style w:type="character" w:customStyle="1" w:styleId="WW8Num55z1">
    <w:name w:val="WW8Num55z1"/>
    <w:rsid w:val="00F812DC"/>
    <w:rPr>
      <w:rFonts w:ascii="Courier New" w:hAnsi="Courier New" w:cs="Courier New"/>
    </w:rPr>
  </w:style>
  <w:style w:type="character" w:customStyle="1" w:styleId="WW8Num55z2">
    <w:name w:val="WW8Num55z2"/>
    <w:rsid w:val="00F812DC"/>
    <w:rPr>
      <w:rFonts w:ascii="Wingdings" w:hAnsi="Wingdings" w:cs="Wingdings"/>
    </w:rPr>
  </w:style>
  <w:style w:type="character" w:customStyle="1" w:styleId="120">
    <w:name w:val="Знак Знак12"/>
    <w:rsid w:val="00F812DC"/>
    <w:rPr>
      <w:sz w:val="24"/>
      <w:szCs w:val="24"/>
      <w:lang w:val="ru-RU" w:bidi="ar-SA"/>
    </w:rPr>
  </w:style>
  <w:style w:type="character" w:customStyle="1" w:styleId="afffa">
    <w:name w:val="Ссылка указателя"/>
    <w:rsid w:val="00F812DC"/>
  </w:style>
  <w:style w:type="character" w:styleId="afffb">
    <w:name w:val="endnote reference"/>
    <w:rsid w:val="00F812DC"/>
    <w:rPr>
      <w:vertAlign w:val="superscript"/>
    </w:rPr>
  </w:style>
  <w:style w:type="character" w:customStyle="1" w:styleId="WW8Num59z1">
    <w:name w:val="WW8Num59z1"/>
    <w:rsid w:val="00F812DC"/>
    <w:rPr>
      <w:rFonts w:ascii="Courier New" w:hAnsi="Courier New" w:cs="Courier New"/>
    </w:rPr>
  </w:style>
  <w:style w:type="character" w:customStyle="1" w:styleId="WW8Num59z2">
    <w:name w:val="WW8Num59z2"/>
    <w:rsid w:val="00F812DC"/>
    <w:rPr>
      <w:rFonts w:ascii="Wingdings" w:hAnsi="Wingdings" w:cs="Wingdings"/>
    </w:rPr>
  </w:style>
  <w:style w:type="character" w:customStyle="1" w:styleId="WW8Num36z1">
    <w:name w:val="WW8Num36z1"/>
    <w:rsid w:val="00F812DC"/>
    <w:rPr>
      <w:rFonts w:ascii="Courier New" w:hAnsi="Courier New" w:cs="Courier New"/>
    </w:rPr>
  </w:style>
  <w:style w:type="character" w:customStyle="1" w:styleId="WW8Num36z2">
    <w:name w:val="WW8Num36z2"/>
    <w:rsid w:val="00F812DC"/>
    <w:rPr>
      <w:rFonts w:ascii="Wingdings" w:hAnsi="Wingdings" w:cs="Wingdings"/>
    </w:rPr>
  </w:style>
  <w:style w:type="character" w:customStyle="1" w:styleId="WW8Num40z2">
    <w:name w:val="WW8Num40z2"/>
    <w:rsid w:val="00F812DC"/>
    <w:rPr>
      <w:rFonts w:ascii="StarSymbol" w:hAnsi="StarSymbol" w:cs="StarSymbol"/>
    </w:rPr>
  </w:style>
  <w:style w:type="character" w:customStyle="1" w:styleId="WW8Num46z3">
    <w:name w:val="WW8Num46z3"/>
    <w:rsid w:val="00F812DC"/>
    <w:rPr>
      <w:rFonts w:ascii="Symbol" w:hAnsi="Symbol" w:cs="Symbol"/>
    </w:rPr>
  </w:style>
  <w:style w:type="paragraph" w:styleId="afffc">
    <w:name w:val="List"/>
    <w:basedOn w:val="afa"/>
    <w:rsid w:val="00F812DC"/>
    <w:pPr>
      <w:suppressAutoHyphens/>
      <w:overflowPunct w:val="0"/>
      <w:autoSpaceDE w:val="0"/>
      <w:jc w:val="left"/>
      <w:textAlignment w:val="baseline"/>
    </w:pPr>
    <w:rPr>
      <w:rFonts w:cs="Tahoma"/>
      <w:lang w:val="ru-RU" w:eastAsia="zh-CN"/>
    </w:rPr>
  </w:style>
  <w:style w:type="paragraph" w:customStyle="1" w:styleId="36">
    <w:name w:val="Указатель3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2b">
    <w:name w:val="Название2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2c">
    <w:name w:val="Указатель2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1c">
    <w:name w:val="Название1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Tahoma"/>
      <w:i/>
      <w:iCs/>
      <w:sz w:val="24"/>
      <w:szCs w:val="24"/>
      <w:lang w:eastAsia="zh-CN"/>
    </w:rPr>
  </w:style>
  <w:style w:type="paragraph" w:customStyle="1" w:styleId="1d">
    <w:name w:val="Указатель1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ahoma"/>
      <w:sz w:val="20"/>
      <w:szCs w:val="20"/>
      <w:lang w:eastAsia="zh-CN"/>
    </w:rPr>
  </w:style>
  <w:style w:type="paragraph" w:customStyle="1" w:styleId="211">
    <w:name w:val="Основной текст 21"/>
    <w:basedOn w:val="a"/>
    <w:rsid w:val="00F812DC"/>
    <w:pPr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afffd">
    <w:name w:val="Заголовок таблицы"/>
    <w:basedOn w:val="ad"/>
    <w:rsid w:val="00F812DC"/>
    <w:pPr>
      <w:widowControl/>
      <w:overflowPunct w:val="0"/>
      <w:autoSpaceDE w:val="0"/>
      <w:jc w:val="center"/>
      <w:textAlignment w:val="baseline"/>
    </w:pPr>
    <w:rPr>
      <w:rFonts w:eastAsia="Times New Roman"/>
      <w:b/>
      <w:bCs/>
      <w:kern w:val="0"/>
      <w:sz w:val="20"/>
      <w:szCs w:val="20"/>
      <w:lang w:eastAsia="zh-CN"/>
    </w:rPr>
  </w:style>
  <w:style w:type="paragraph" w:customStyle="1" w:styleId="62">
    <w:name w:val="заголовок 6"/>
    <w:basedOn w:val="a"/>
    <w:next w:val="a"/>
    <w:rsid w:val="00F812DC"/>
    <w:pPr>
      <w:keepNext/>
      <w:widowControl w:val="0"/>
      <w:autoSpaceDE w:val="0"/>
      <w:spacing w:after="0" w:line="240" w:lineRule="auto"/>
      <w:jc w:val="right"/>
    </w:pPr>
    <w:rPr>
      <w:rFonts w:ascii="Times New Roman" w:eastAsia="Times New Roman" w:hAnsi="Times New Roman" w:cs="Times New Roman"/>
      <w:vanish/>
      <w:sz w:val="20"/>
      <w:szCs w:val="20"/>
      <w:lang w:eastAsia="zh-CN"/>
    </w:rPr>
  </w:style>
  <w:style w:type="paragraph" w:customStyle="1" w:styleId="1e">
    <w:name w:val="Текст1"/>
    <w:basedOn w:val="a"/>
    <w:rsid w:val="00F812DC"/>
    <w:pPr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d">
    <w:name w:val="Название объекта2"/>
    <w:basedOn w:val="a"/>
    <w:rsid w:val="00F812DC"/>
    <w:pPr>
      <w:suppressAutoHyphens/>
      <w:overflowPunct w:val="0"/>
      <w:autoSpaceDE w:val="0"/>
      <w:spacing w:after="0" w:line="100" w:lineRule="atLeast"/>
      <w:textAlignment w:val="baseline"/>
    </w:pPr>
    <w:rPr>
      <w:rFonts w:ascii="Times New Roman" w:eastAsia="Calibri" w:hAnsi="Times New Roman" w:cs="Times New Roman"/>
      <w:b/>
      <w:bCs/>
      <w:color w:val="4F81BD"/>
      <w:sz w:val="18"/>
      <w:szCs w:val="18"/>
      <w:lang w:eastAsia="zh-CN"/>
    </w:rPr>
  </w:style>
  <w:style w:type="paragraph" w:customStyle="1" w:styleId="1f">
    <w:name w:val="Обычный (Интернет)1"/>
    <w:basedOn w:val="a"/>
    <w:rsid w:val="00F812DC"/>
    <w:pPr>
      <w:suppressAutoHyphens/>
      <w:overflowPunct w:val="0"/>
      <w:autoSpaceDE w:val="0"/>
      <w:spacing w:before="28" w:after="28" w:line="100" w:lineRule="atLeast"/>
      <w:textAlignment w:val="baseline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paragraph" w:customStyle="1" w:styleId="37">
    <w:name w:val="Абзац списка3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1f0">
    <w:name w:val="Без интервала1"/>
    <w:rsid w:val="00F812DC"/>
    <w:pPr>
      <w:widowControl w:val="0"/>
      <w:suppressAutoHyphens/>
      <w:spacing w:before="80" w:after="80" w:line="100" w:lineRule="atLeast"/>
      <w:jc w:val="center"/>
    </w:pPr>
    <w:rPr>
      <w:rFonts w:ascii="Times New Roman" w:eastAsia="Arial Unicode MS" w:hAnsi="Times New Roman" w:cs="Arial CYR"/>
      <w:color w:val="000000"/>
      <w:kern w:val="1"/>
      <w:sz w:val="20"/>
      <w:lang w:eastAsia="zh-CN" w:bidi="hi-IN"/>
    </w:rPr>
  </w:style>
  <w:style w:type="paragraph" w:customStyle="1" w:styleId="212">
    <w:name w:val="Основной текст с отступом 2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0">
    <w:name w:val="Основной текст с отступом 31"/>
    <w:basedOn w:val="a"/>
    <w:rsid w:val="00F812DC"/>
    <w:pPr>
      <w:suppressAutoHyphens/>
      <w:overflowPunct w:val="0"/>
      <w:autoSpaceDE w:val="0"/>
      <w:spacing w:after="120" w:line="100" w:lineRule="atLeast"/>
      <w:ind w:left="283"/>
      <w:textAlignment w:val="baseline"/>
    </w:pPr>
    <w:rPr>
      <w:rFonts w:ascii="Times New Roman" w:eastAsia="Times New Roman" w:hAnsi="Times New Roman" w:cs="Times New Roman"/>
      <w:kern w:val="1"/>
      <w:sz w:val="16"/>
      <w:szCs w:val="16"/>
      <w:lang w:eastAsia="zh-CN"/>
    </w:rPr>
  </w:style>
  <w:style w:type="paragraph" w:customStyle="1" w:styleId="style6">
    <w:name w:val="style6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21">
    <w:name w:val="Основной текст 22"/>
    <w:basedOn w:val="a"/>
    <w:rsid w:val="00F812D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101">
    <w:name w:val="Оглавление 10"/>
    <w:basedOn w:val="36"/>
    <w:rsid w:val="00F812DC"/>
    <w:pPr>
      <w:tabs>
        <w:tab w:val="right" w:leader="dot" w:pos="7091"/>
      </w:tabs>
      <w:ind w:left="2547"/>
    </w:pPr>
  </w:style>
  <w:style w:type="paragraph" w:customStyle="1" w:styleId="afffe">
    <w:name w:val="Содержимое врезки"/>
    <w:basedOn w:val="afa"/>
    <w:rsid w:val="00F812DC"/>
    <w:pPr>
      <w:suppressAutoHyphens/>
      <w:overflowPunct w:val="0"/>
      <w:autoSpaceDE w:val="0"/>
      <w:jc w:val="left"/>
      <w:textAlignment w:val="baseline"/>
    </w:pPr>
    <w:rPr>
      <w:lang w:val="ru-RU" w:eastAsia="zh-CN"/>
    </w:rPr>
  </w:style>
  <w:style w:type="paragraph" w:customStyle="1" w:styleId="affff">
    <w:name w:val="Верхний колонтитул слева"/>
    <w:basedOn w:val="a"/>
    <w:rsid w:val="00F812DC"/>
    <w:pPr>
      <w:suppressLineNumbers/>
      <w:tabs>
        <w:tab w:val="center" w:pos="4818"/>
        <w:tab w:val="right" w:pos="9637"/>
      </w:tabs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1">
    <w:name w:val="Основной текст 31"/>
    <w:basedOn w:val="a"/>
    <w:rsid w:val="00F812DC"/>
    <w:pPr>
      <w:suppressAutoHyphens/>
      <w:overflowPunct w:val="0"/>
      <w:autoSpaceDE w:val="0"/>
      <w:spacing w:after="120" w:line="240" w:lineRule="auto"/>
      <w:textAlignment w:val="baseline"/>
    </w:pPr>
    <w:rPr>
      <w:rFonts w:ascii="Times New Roman" w:eastAsia="Times New Roman" w:hAnsi="Times New Roman" w:cs="Times New Roman"/>
      <w:sz w:val="16"/>
      <w:szCs w:val="16"/>
      <w:lang w:eastAsia="zh-CN"/>
    </w:rPr>
  </w:style>
  <w:style w:type="paragraph" w:customStyle="1" w:styleId="msolistparagraphbullet2gif">
    <w:name w:val="msolistparagraphbullet2.gif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13">
    <w:name w:val="Основной текст с отступом 2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s153">
    <w:name w:val="s_153"/>
    <w:basedOn w:val="a"/>
    <w:rsid w:val="00F812DC"/>
    <w:pPr>
      <w:spacing w:after="0" w:line="240" w:lineRule="auto"/>
      <w:ind w:left="825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s103">
    <w:name w:val="s_103"/>
    <w:rsid w:val="00F812DC"/>
    <w:rPr>
      <w:b/>
      <w:bCs/>
      <w:color w:val="000080"/>
    </w:rPr>
  </w:style>
  <w:style w:type="paragraph" w:customStyle="1" w:styleId="s13">
    <w:name w:val="s_13"/>
    <w:basedOn w:val="a"/>
    <w:rsid w:val="00F812DC"/>
    <w:pPr>
      <w:spacing w:after="0" w:line="240" w:lineRule="auto"/>
      <w:ind w:firstLine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222">
    <w:name w:val="s_222"/>
    <w:basedOn w:val="a"/>
    <w:rsid w:val="00F812DC"/>
    <w:pPr>
      <w:spacing w:after="0" w:line="240" w:lineRule="auto"/>
    </w:pPr>
    <w:rPr>
      <w:rFonts w:ascii="Times New Roman" w:eastAsia="Times New Roman" w:hAnsi="Times New Roman" w:cs="Times New Roman"/>
      <w:i/>
      <w:iCs/>
      <w:color w:val="800080"/>
      <w:sz w:val="20"/>
      <w:szCs w:val="20"/>
      <w:lang w:eastAsia="ru-RU"/>
    </w:rPr>
  </w:style>
  <w:style w:type="paragraph" w:customStyle="1" w:styleId="western">
    <w:name w:val="western"/>
    <w:basedOn w:val="a"/>
    <w:rsid w:val="00F812DC"/>
    <w:pPr>
      <w:spacing w:before="100" w:beforeAutospacing="1" w:after="119" w:line="102" w:lineRule="atLeast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1f1">
    <w:name w:val="Сетка таблицы1"/>
    <w:basedOn w:val="a1"/>
    <w:next w:val="aff4"/>
    <w:uiPriority w:val="39"/>
    <w:rsid w:val="00F812D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6">
    <w:name w:val="p6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2">
    <w:name w:val="s2"/>
    <w:rsid w:val="00F812DC"/>
  </w:style>
  <w:style w:type="character" w:styleId="affff0">
    <w:name w:val="Unresolved Mention"/>
    <w:uiPriority w:val="99"/>
    <w:semiHidden/>
    <w:unhideWhenUsed/>
    <w:rsid w:val="00F812DC"/>
    <w:rPr>
      <w:color w:val="605E5C"/>
      <w:shd w:val="clear" w:color="auto" w:fill="E1DFDD"/>
    </w:rPr>
  </w:style>
  <w:style w:type="paragraph" w:customStyle="1" w:styleId="consplusnormal1">
    <w:name w:val="consplusnormal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2">
    <w:name w:val="Основной текст Знак1"/>
    <w:aliases w:val=" Знак Знак Знак Знак1,Таблица TEXT Знак1,Body single Знак1,bt Знак1,Body Text Char Знак1,Основной текст Знак Знак Знак Знак Знак1"/>
    <w:rsid w:val="00F812DC"/>
    <w:rPr>
      <w:sz w:val="28"/>
      <w:lang w:eastAsia="zh-CN"/>
    </w:rPr>
  </w:style>
  <w:style w:type="character" w:customStyle="1" w:styleId="affff1">
    <w:name w:val="Другое_"/>
    <w:link w:val="affff2"/>
    <w:uiPriority w:val="99"/>
    <w:locked/>
    <w:rsid w:val="00F812DC"/>
    <w:rPr>
      <w:sz w:val="18"/>
      <w:szCs w:val="18"/>
      <w:shd w:val="clear" w:color="auto" w:fill="FFFFFF"/>
    </w:rPr>
  </w:style>
  <w:style w:type="paragraph" w:customStyle="1" w:styleId="affff2">
    <w:name w:val="Другое"/>
    <w:basedOn w:val="a"/>
    <w:link w:val="affff1"/>
    <w:uiPriority w:val="99"/>
    <w:rsid w:val="00F812DC"/>
    <w:pPr>
      <w:widowControl w:val="0"/>
      <w:shd w:val="clear" w:color="auto" w:fill="FFFFFF"/>
      <w:spacing w:after="0" w:line="264" w:lineRule="auto"/>
      <w:jc w:val="center"/>
    </w:pPr>
    <w:rPr>
      <w:sz w:val="18"/>
      <w:szCs w:val="18"/>
    </w:rPr>
  </w:style>
  <w:style w:type="paragraph" w:customStyle="1" w:styleId="38">
    <w:name w:val="Абзац списка3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77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7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4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7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37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1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9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4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0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8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7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8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36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32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1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5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1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8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7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0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9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8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7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9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96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1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8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6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3541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9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BEBEB"/>
                            <w:left w:val="none" w:sz="0" w:space="15" w:color="auto"/>
                            <w:bottom w:val="single" w:sz="6" w:space="8" w:color="EBEBEB"/>
                            <w:right w:val="none" w:sz="0" w:space="8" w:color="auto"/>
                          </w:divBdr>
                        </w:div>
                        <w:div w:id="1863398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6741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1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899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4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consultant.ru/document/cons_doc_LAW_422125/570afc6feff03328459242886307d6aebe1ccb6b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nsultant.ru/document/cons_doc_LAW_416246/5429b86eaa4004e332d606078dfc7569f2feb7b9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04457D-BF32-4658-BB0A-AB03ACD45B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31</Pages>
  <Words>9615</Words>
  <Characters>54812</Characters>
  <Application>Microsoft Office Word</Application>
  <DocSecurity>0</DocSecurity>
  <Lines>456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13</cp:revision>
  <cp:lastPrinted>2023-02-20T11:46:00Z</cp:lastPrinted>
  <dcterms:created xsi:type="dcterms:W3CDTF">2023-10-10T11:03:00Z</dcterms:created>
  <dcterms:modified xsi:type="dcterms:W3CDTF">2023-10-10T13:47:00Z</dcterms:modified>
</cp:coreProperties>
</file>